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22" w:rsidRDefault="008F5722" w:rsidP="008F572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</w:tblGrid>
      <w:tr w:rsidR="008F5722" w:rsidRPr="008D378A" w:rsidTr="008F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8F5722" w:rsidRPr="008D378A" w:rsidRDefault="008F5722" w:rsidP="008F5722">
            <w:pPr>
              <w:jc w:val="center"/>
              <w:rPr>
                <w:sz w:val="24"/>
                <w:szCs w:val="24"/>
                <w:lang w:val="hr-HR"/>
              </w:rPr>
            </w:pPr>
            <w:r w:rsidRPr="008D378A">
              <w:rPr>
                <w:sz w:val="24"/>
                <w:szCs w:val="24"/>
                <w:lang w:val="hr-HR"/>
              </w:rPr>
              <w:t xml:space="preserve">         </w:t>
            </w:r>
            <w:r w:rsidR="00AE2E9D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36258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722" w:rsidRPr="008D378A" w:rsidTr="008F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8F5722" w:rsidRPr="008D378A" w:rsidRDefault="008F5722" w:rsidP="008F572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8F5722" w:rsidRPr="008D378A" w:rsidRDefault="008F5722" w:rsidP="008F5722">
      <w:pPr>
        <w:pStyle w:val="Tijeloteksta"/>
        <w:ind w:firstLine="720"/>
        <w:jc w:val="both"/>
        <w:rPr>
          <w:b/>
          <w:szCs w:val="24"/>
        </w:rPr>
      </w:pPr>
      <w:r w:rsidRPr="008D378A">
        <w:rPr>
          <w:b/>
          <w:szCs w:val="24"/>
        </w:rPr>
        <w:t>REPUBLIKA HRVATSKA</w:t>
      </w:r>
    </w:p>
    <w:p w:rsidR="008F5722" w:rsidRPr="008D378A" w:rsidRDefault="008F5722" w:rsidP="008F5722">
      <w:pPr>
        <w:pStyle w:val="Tijeloteksta"/>
        <w:ind w:firstLine="720"/>
        <w:jc w:val="both"/>
        <w:rPr>
          <w:b/>
          <w:szCs w:val="24"/>
        </w:rPr>
      </w:pPr>
      <w:r w:rsidRPr="008D378A">
        <w:rPr>
          <w:b/>
          <w:szCs w:val="24"/>
        </w:rPr>
        <w:t>ZAGREBAČKA ŽUPANIJA</w:t>
      </w:r>
    </w:p>
    <w:p w:rsidR="008F5722" w:rsidRDefault="008F5722" w:rsidP="008F5722">
      <w:pPr>
        <w:pStyle w:val="Tijeloteksta"/>
        <w:ind w:firstLine="720"/>
        <w:jc w:val="both"/>
        <w:rPr>
          <w:b/>
          <w:szCs w:val="24"/>
        </w:rPr>
      </w:pPr>
      <w:r w:rsidRPr="008D378A">
        <w:rPr>
          <w:b/>
          <w:szCs w:val="24"/>
        </w:rPr>
        <w:t>GRAD VELIKA GORICA</w:t>
      </w:r>
    </w:p>
    <w:p w:rsidR="00300C24" w:rsidRPr="00300C24" w:rsidRDefault="00300C24" w:rsidP="00300C24">
      <w:pPr>
        <w:pStyle w:val="Tijeloteksta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300C24" w:rsidRPr="00754540" w:rsidRDefault="00300C24" w:rsidP="008F5722">
      <w:pPr>
        <w:pStyle w:val="Tijeloteksta"/>
        <w:jc w:val="both"/>
        <w:rPr>
          <w:b/>
          <w:szCs w:val="24"/>
        </w:rPr>
      </w:pPr>
      <w:r w:rsidRPr="00754540">
        <w:rPr>
          <w:b/>
          <w:szCs w:val="24"/>
        </w:rPr>
        <w:t xml:space="preserve">KLASA: </w:t>
      </w:r>
      <w:r w:rsidR="002E6103">
        <w:rPr>
          <w:b/>
          <w:szCs w:val="24"/>
        </w:rPr>
        <w:t>370-01/16-001/100</w:t>
      </w:r>
    </w:p>
    <w:p w:rsidR="005E338A" w:rsidRPr="00754540" w:rsidRDefault="00300C24" w:rsidP="008F5722">
      <w:pPr>
        <w:pStyle w:val="Tijeloteksta"/>
        <w:jc w:val="both"/>
        <w:rPr>
          <w:b/>
          <w:szCs w:val="24"/>
        </w:rPr>
      </w:pPr>
      <w:r w:rsidRPr="00754540">
        <w:rPr>
          <w:b/>
          <w:szCs w:val="24"/>
        </w:rPr>
        <w:t xml:space="preserve">URBROJ: </w:t>
      </w:r>
      <w:r w:rsidR="002E6103">
        <w:rPr>
          <w:b/>
          <w:szCs w:val="24"/>
        </w:rPr>
        <w:t>238-31-13/02532-2016-3</w:t>
      </w:r>
    </w:p>
    <w:p w:rsidR="00754540" w:rsidRPr="00754540" w:rsidRDefault="00300C24" w:rsidP="008F5722">
      <w:pPr>
        <w:pStyle w:val="Tijeloteksta"/>
        <w:jc w:val="both"/>
        <w:rPr>
          <w:b/>
          <w:szCs w:val="24"/>
        </w:rPr>
      </w:pPr>
      <w:r w:rsidRPr="00754540">
        <w:rPr>
          <w:b/>
          <w:szCs w:val="24"/>
        </w:rPr>
        <w:t>Velika Gorica,</w:t>
      </w:r>
      <w:r w:rsidR="002E6103">
        <w:rPr>
          <w:b/>
          <w:szCs w:val="24"/>
        </w:rPr>
        <w:t xml:space="preserve"> 2</w:t>
      </w:r>
      <w:r w:rsidR="009B32F3">
        <w:rPr>
          <w:b/>
          <w:szCs w:val="24"/>
        </w:rPr>
        <w:t>8</w:t>
      </w:r>
      <w:r w:rsidR="002E6103">
        <w:rPr>
          <w:b/>
          <w:szCs w:val="24"/>
        </w:rPr>
        <w:t>.11.2016.</w:t>
      </w:r>
    </w:p>
    <w:p w:rsidR="008F5722" w:rsidRPr="00754540" w:rsidRDefault="008F5722" w:rsidP="008F5722">
      <w:pPr>
        <w:pStyle w:val="Tijeloteksta"/>
        <w:jc w:val="both"/>
        <w:rPr>
          <w:szCs w:val="24"/>
        </w:rPr>
      </w:pPr>
      <w:r w:rsidRPr="00754540">
        <w:rPr>
          <w:szCs w:val="24"/>
        </w:rPr>
        <w:tab/>
      </w:r>
      <w:r w:rsidRPr="00754540">
        <w:rPr>
          <w:szCs w:val="24"/>
        </w:rPr>
        <w:tab/>
      </w:r>
    </w:p>
    <w:p w:rsidR="008F5722" w:rsidRPr="008D378A" w:rsidRDefault="008F5722" w:rsidP="008F5722">
      <w:pPr>
        <w:pStyle w:val="Tijeloteksta"/>
        <w:jc w:val="both"/>
        <w:rPr>
          <w:szCs w:val="24"/>
        </w:rPr>
      </w:pPr>
      <w:r w:rsidRPr="00754540">
        <w:rPr>
          <w:szCs w:val="24"/>
        </w:rPr>
        <w:tab/>
        <w:t>Na temelju članka 391. Zakona o vlasništvu i drugim stvarnim pravima (Narodne novine br. 91/96., 68/98., 137/99., 22/00., 73/00., 114/01.,79/06., 141/</w:t>
      </w:r>
      <w:r w:rsidR="00142DA3" w:rsidRPr="00754540">
        <w:rPr>
          <w:szCs w:val="24"/>
        </w:rPr>
        <w:t>06., 146/08., 38/09., 153/09.,</w:t>
      </w:r>
      <w:r w:rsidRPr="00754540">
        <w:rPr>
          <w:szCs w:val="24"/>
        </w:rPr>
        <w:t>143/12.</w:t>
      </w:r>
      <w:r w:rsidR="00142DA3" w:rsidRPr="00754540">
        <w:rPr>
          <w:szCs w:val="24"/>
        </w:rPr>
        <w:t xml:space="preserve"> i 152/14.</w:t>
      </w:r>
      <w:r w:rsidRPr="00754540">
        <w:rPr>
          <w:szCs w:val="24"/>
        </w:rPr>
        <w:t xml:space="preserve">), </w:t>
      </w:r>
      <w:r w:rsidR="006D3316" w:rsidRPr="00754540">
        <w:rPr>
          <w:szCs w:val="24"/>
        </w:rPr>
        <w:t xml:space="preserve">članka 5. i članka 6. </w:t>
      </w:r>
      <w:r w:rsidR="00FD5F3B" w:rsidRPr="00754540">
        <w:rPr>
          <w:szCs w:val="24"/>
        </w:rPr>
        <w:t>Odluke o prodaji stanova u vlasništvu Grada Velike Gorice (Službeni glasnik Grada Velike Gorice broj 01/2015.)</w:t>
      </w:r>
      <w:r w:rsidR="001B6301" w:rsidRPr="00754540">
        <w:rPr>
          <w:szCs w:val="24"/>
        </w:rPr>
        <w:t>,</w:t>
      </w:r>
      <w:r w:rsidRPr="00754540">
        <w:rPr>
          <w:szCs w:val="24"/>
        </w:rPr>
        <w:t xml:space="preserve"> </w:t>
      </w:r>
      <w:r w:rsidR="002D31C6" w:rsidRPr="00754540">
        <w:rPr>
          <w:szCs w:val="24"/>
        </w:rPr>
        <w:t>Zaključka Gradonačelnika KLASA:</w:t>
      </w:r>
      <w:r w:rsidR="004F1853">
        <w:rPr>
          <w:szCs w:val="24"/>
        </w:rPr>
        <w:t xml:space="preserve"> 370-01/2016-01/101,</w:t>
      </w:r>
      <w:r w:rsidR="00754540">
        <w:rPr>
          <w:szCs w:val="24"/>
        </w:rPr>
        <w:t xml:space="preserve"> URBROJ</w:t>
      </w:r>
      <w:r w:rsidR="002D31C6" w:rsidRPr="00754540">
        <w:rPr>
          <w:szCs w:val="24"/>
        </w:rPr>
        <w:t>:</w:t>
      </w:r>
      <w:r w:rsidR="004F1853">
        <w:rPr>
          <w:szCs w:val="24"/>
        </w:rPr>
        <w:t xml:space="preserve"> 238-31-13/02130-2016-1 </w:t>
      </w:r>
      <w:r w:rsidR="002D31C6" w:rsidRPr="00754540">
        <w:rPr>
          <w:szCs w:val="24"/>
        </w:rPr>
        <w:t>od</w:t>
      </w:r>
      <w:r w:rsidR="004F1853">
        <w:rPr>
          <w:szCs w:val="24"/>
        </w:rPr>
        <w:t xml:space="preserve"> 23.11.2016. </w:t>
      </w:r>
      <w:r w:rsidR="00652A8B" w:rsidRPr="00754540">
        <w:rPr>
          <w:szCs w:val="24"/>
        </w:rPr>
        <w:t>godine</w:t>
      </w:r>
      <w:r w:rsidR="002D31C6" w:rsidRPr="00754540">
        <w:rPr>
          <w:szCs w:val="24"/>
        </w:rPr>
        <w:t xml:space="preserve">, Gradonačelnik Grada Velike Gorice </w:t>
      </w:r>
      <w:r w:rsidRPr="00754540">
        <w:rPr>
          <w:szCs w:val="24"/>
        </w:rPr>
        <w:t>raspisuje</w:t>
      </w:r>
      <w:r>
        <w:rPr>
          <w:szCs w:val="24"/>
        </w:rPr>
        <w:t xml:space="preserve"> </w:t>
      </w:r>
    </w:p>
    <w:p w:rsidR="008F5722" w:rsidRPr="008D378A" w:rsidRDefault="008F5722" w:rsidP="008F5722">
      <w:pPr>
        <w:pStyle w:val="Tijeloteksta"/>
        <w:jc w:val="both"/>
        <w:rPr>
          <w:szCs w:val="24"/>
        </w:rPr>
      </w:pPr>
    </w:p>
    <w:p w:rsidR="008F5722" w:rsidRPr="008D378A" w:rsidRDefault="00A6170C" w:rsidP="008F572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 xml:space="preserve">JAVNI </w:t>
      </w:r>
      <w:r w:rsidR="008F5722" w:rsidRPr="008D378A">
        <w:rPr>
          <w:b/>
          <w:szCs w:val="24"/>
        </w:rPr>
        <w:t>NATJEČAJ</w:t>
      </w:r>
    </w:p>
    <w:p w:rsidR="008F5722" w:rsidRDefault="008F5722" w:rsidP="00FD5F3B">
      <w:pPr>
        <w:pStyle w:val="Tijeloteksta"/>
        <w:jc w:val="center"/>
        <w:rPr>
          <w:szCs w:val="24"/>
        </w:rPr>
      </w:pPr>
      <w:r w:rsidRPr="008D378A">
        <w:rPr>
          <w:b/>
          <w:szCs w:val="24"/>
        </w:rPr>
        <w:t xml:space="preserve">za prodaju </w:t>
      </w:r>
      <w:r w:rsidR="00FD5F3B">
        <w:rPr>
          <w:b/>
          <w:szCs w:val="24"/>
        </w:rPr>
        <w:t>stanova u vlasništvu Grada Velike Gorice</w:t>
      </w:r>
    </w:p>
    <w:p w:rsidR="00A6170C" w:rsidRDefault="00A6170C" w:rsidP="00A6170C">
      <w:pPr>
        <w:pStyle w:val="Tijeloteksta"/>
        <w:ind w:left="720"/>
        <w:jc w:val="both"/>
        <w:rPr>
          <w:szCs w:val="24"/>
        </w:rPr>
      </w:pPr>
    </w:p>
    <w:p w:rsidR="00A6170C" w:rsidRPr="00F86D6C" w:rsidRDefault="00A6170C" w:rsidP="00A6170C">
      <w:pPr>
        <w:pStyle w:val="Tijeloteksta"/>
        <w:numPr>
          <w:ilvl w:val="0"/>
          <w:numId w:val="4"/>
        </w:numPr>
        <w:jc w:val="both"/>
        <w:rPr>
          <w:b/>
          <w:szCs w:val="24"/>
        </w:rPr>
      </w:pPr>
      <w:bookmarkStart w:id="0" w:name="_GoBack"/>
      <w:r w:rsidRPr="00F86D6C">
        <w:rPr>
          <w:b/>
          <w:szCs w:val="24"/>
        </w:rPr>
        <w:t>Predmet natječaja su sljedeći stanovi:</w:t>
      </w:r>
    </w:p>
    <w:p w:rsidR="005E338A" w:rsidRDefault="005E338A" w:rsidP="005E338A">
      <w:pPr>
        <w:pStyle w:val="Tijeloteksta"/>
        <w:jc w:val="both"/>
        <w:rPr>
          <w:szCs w:val="24"/>
        </w:rPr>
      </w:pPr>
    </w:p>
    <w:p w:rsidR="00062FE2" w:rsidRPr="00754540" w:rsidRDefault="00320047" w:rsidP="007E50D7">
      <w:pPr>
        <w:pStyle w:val="Tijeloteksta"/>
        <w:numPr>
          <w:ilvl w:val="0"/>
          <w:numId w:val="5"/>
        </w:numPr>
        <w:jc w:val="both"/>
        <w:rPr>
          <w:szCs w:val="24"/>
        </w:rPr>
      </w:pPr>
      <w:r w:rsidRPr="00754540">
        <w:rPr>
          <w:szCs w:val="24"/>
        </w:rPr>
        <w:t>dvosoban stan broj 6 na prvom katu, desno, koji se sastoji od tri sobe, kuhinje,</w:t>
      </w:r>
      <w:r w:rsidR="009108E4" w:rsidRPr="00754540">
        <w:rPr>
          <w:szCs w:val="24"/>
        </w:rPr>
        <w:t xml:space="preserve"> </w:t>
      </w:r>
      <w:r w:rsidRPr="00754540">
        <w:rPr>
          <w:szCs w:val="24"/>
        </w:rPr>
        <w:t>izbe, kupaonice, wc-a i hodnika, ukupne NKP 48,20 m</w:t>
      </w:r>
      <w:r w:rsidRPr="009E4F85">
        <w:rPr>
          <w:szCs w:val="24"/>
          <w:vertAlign w:val="superscript"/>
        </w:rPr>
        <w:t>2</w:t>
      </w:r>
      <w:r w:rsidRPr="00754540">
        <w:rPr>
          <w:szCs w:val="24"/>
        </w:rPr>
        <w:t xml:space="preserve"> i balkona NKP 0,52 m</w:t>
      </w:r>
      <w:r w:rsidRPr="009E4F85">
        <w:rPr>
          <w:szCs w:val="24"/>
          <w:vertAlign w:val="superscript"/>
        </w:rPr>
        <w:t>2</w:t>
      </w:r>
      <w:r w:rsidRPr="00754540">
        <w:rPr>
          <w:szCs w:val="24"/>
        </w:rPr>
        <w:t>, spremištem u podrumu, ukupne NKP 48,72 m</w:t>
      </w:r>
      <w:r w:rsidRPr="009E4F85">
        <w:rPr>
          <w:szCs w:val="24"/>
          <w:vertAlign w:val="superscript"/>
        </w:rPr>
        <w:t>2</w:t>
      </w:r>
      <w:r w:rsidRPr="00754540">
        <w:rPr>
          <w:szCs w:val="24"/>
        </w:rPr>
        <w:t xml:space="preserve">, u zgradi u Velikoj Gorici, </w:t>
      </w:r>
      <w:r w:rsidR="009108E4" w:rsidRPr="00754540">
        <w:rPr>
          <w:szCs w:val="24"/>
        </w:rPr>
        <w:t xml:space="preserve">I </w:t>
      </w:r>
      <w:r w:rsidRPr="00754540">
        <w:rPr>
          <w:szCs w:val="24"/>
        </w:rPr>
        <w:t>Bratstvo 6</w:t>
      </w:r>
      <w:r w:rsidR="00827EF7" w:rsidRPr="00754540">
        <w:rPr>
          <w:szCs w:val="24"/>
        </w:rPr>
        <w:t>, upisan u zk.ul.5174/E-6, k.o. Velika Gorica.</w:t>
      </w:r>
    </w:p>
    <w:p w:rsidR="005E338A" w:rsidRPr="00754540" w:rsidRDefault="005E338A" w:rsidP="005E338A">
      <w:pPr>
        <w:pStyle w:val="Tijeloteksta"/>
        <w:ind w:left="720"/>
        <w:jc w:val="both"/>
        <w:rPr>
          <w:szCs w:val="24"/>
        </w:rPr>
      </w:pPr>
      <w:r w:rsidRPr="00754540">
        <w:rPr>
          <w:szCs w:val="24"/>
        </w:rPr>
        <w:t xml:space="preserve">Energetski razred stana je </w:t>
      </w:r>
      <w:r w:rsidR="00320047" w:rsidRPr="00754540">
        <w:rPr>
          <w:szCs w:val="24"/>
        </w:rPr>
        <w:t>F</w:t>
      </w:r>
      <w:r w:rsidRPr="00754540">
        <w:rPr>
          <w:szCs w:val="24"/>
        </w:rPr>
        <w:t>.</w:t>
      </w:r>
    </w:p>
    <w:p w:rsidR="005E338A" w:rsidRPr="00754540" w:rsidRDefault="005E338A" w:rsidP="005E338A">
      <w:pPr>
        <w:pStyle w:val="Tijeloteksta"/>
        <w:ind w:left="720"/>
        <w:jc w:val="both"/>
        <w:rPr>
          <w:szCs w:val="24"/>
        </w:rPr>
      </w:pPr>
      <w:r w:rsidRPr="00754540">
        <w:rPr>
          <w:szCs w:val="24"/>
        </w:rPr>
        <w:t xml:space="preserve">Početni iznos kupoprodajne cijene stana iznosi </w:t>
      </w:r>
      <w:r w:rsidR="005B20C8" w:rsidRPr="00754540">
        <w:rPr>
          <w:szCs w:val="24"/>
        </w:rPr>
        <w:t>2</w:t>
      </w:r>
      <w:r w:rsidR="00754540" w:rsidRPr="00754540">
        <w:rPr>
          <w:szCs w:val="24"/>
        </w:rPr>
        <w:t>69</w:t>
      </w:r>
      <w:r w:rsidRPr="00754540">
        <w:rPr>
          <w:szCs w:val="24"/>
        </w:rPr>
        <w:t>.000,00 kuna</w:t>
      </w:r>
    </w:p>
    <w:p w:rsidR="005E338A" w:rsidRPr="00754540" w:rsidRDefault="005E338A" w:rsidP="005E338A">
      <w:pPr>
        <w:pStyle w:val="Tijeloteksta"/>
        <w:ind w:left="360" w:firstLine="348"/>
        <w:jc w:val="both"/>
        <w:rPr>
          <w:szCs w:val="24"/>
        </w:rPr>
      </w:pPr>
      <w:r w:rsidRPr="00754540">
        <w:rPr>
          <w:szCs w:val="24"/>
        </w:rPr>
        <w:t xml:space="preserve">Jamčevina: </w:t>
      </w:r>
      <w:r w:rsidR="005B20C8" w:rsidRPr="00754540">
        <w:rPr>
          <w:szCs w:val="24"/>
        </w:rPr>
        <w:t>2</w:t>
      </w:r>
      <w:r w:rsidR="00754540" w:rsidRPr="00754540">
        <w:rPr>
          <w:szCs w:val="24"/>
        </w:rPr>
        <w:t>6</w:t>
      </w:r>
      <w:r w:rsidRPr="00754540">
        <w:rPr>
          <w:szCs w:val="24"/>
        </w:rPr>
        <w:t>.</w:t>
      </w:r>
      <w:r w:rsidR="00754540" w:rsidRPr="00754540">
        <w:rPr>
          <w:szCs w:val="24"/>
        </w:rPr>
        <w:t>9</w:t>
      </w:r>
      <w:r w:rsidRPr="00754540">
        <w:rPr>
          <w:szCs w:val="24"/>
        </w:rPr>
        <w:t>00,00 kuna.</w:t>
      </w:r>
    </w:p>
    <w:p w:rsidR="005E338A" w:rsidRPr="00320047" w:rsidRDefault="00320047" w:rsidP="005E338A">
      <w:pPr>
        <w:pStyle w:val="Tijeloteksta"/>
        <w:ind w:left="720"/>
        <w:jc w:val="both"/>
        <w:rPr>
          <w:szCs w:val="24"/>
        </w:rPr>
      </w:pPr>
      <w:r w:rsidRPr="00754540">
        <w:rPr>
          <w:szCs w:val="24"/>
        </w:rPr>
        <w:t>Stan nije slobodan od osoba i stvari.</w:t>
      </w:r>
    </w:p>
    <w:p w:rsidR="00320047" w:rsidRDefault="00320047" w:rsidP="005E338A">
      <w:pPr>
        <w:pStyle w:val="Tijeloteksta"/>
        <w:ind w:left="720"/>
        <w:jc w:val="both"/>
        <w:rPr>
          <w:szCs w:val="24"/>
        </w:rPr>
      </w:pPr>
    </w:p>
    <w:p w:rsidR="00827EF7" w:rsidRDefault="007D1C59" w:rsidP="007E50D7">
      <w:pPr>
        <w:pStyle w:val="Tijelotekst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dvosobni stan broj</w:t>
      </w:r>
      <w:r w:rsidR="00827EF7">
        <w:rPr>
          <w:szCs w:val="24"/>
        </w:rPr>
        <w:t xml:space="preserve"> 1. na 7. katu, ulaz Slavka Kolara 29, koji se sastoji od dvije sobe i ostalih prostorija, površine 60,19 m</w:t>
      </w:r>
      <w:r w:rsidR="00827EF7" w:rsidRPr="009E4F85">
        <w:rPr>
          <w:szCs w:val="24"/>
          <w:vertAlign w:val="superscript"/>
        </w:rPr>
        <w:t>2</w:t>
      </w:r>
      <w:r w:rsidR="00827EF7">
        <w:rPr>
          <w:szCs w:val="24"/>
        </w:rPr>
        <w:t>, upisan u zk.ul. 5227/E-41, k.o. Velika Gorica.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Energetski razred stana je </w:t>
      </w:r>
      <w:r w:rsidR="009108E4">
        <w:rPr>
          <w:szCs w:val="24"/>
        </w:rPr>
        <w:t>D</w:t>
      </w:r>
      <w:r>
        <w:rPr>
          <w:szCs w:val="24"/>
        </w:rPr>
        <w:t>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Početni iznos kupoprodajne cijene stana iznosi </w:t>
      </w:r>
      <w:r w:rsidR="00827EF7">
        <w:rPr>
          <w:szCs w:val="24"/>
        </w:rPr>
        <w:t>341</w:t>
      </w:r>
      <w:r>
        <w:rPr>
          <w:szCs w:val="24"/>
        </w:rPr>
        <w:t>.000,00 kuna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Jamčevina: </w:t>
      </w:r>
      <w:r w:rsidR="00827EF7">
        <w:rPr>
          <w:szCs w:val="24"/>
        </w:rPr>
        <w:t>34</w:t>
      </w:r>
      <w:r>
        <w:rPr>
          <w:szCs w:val="24"/>
        </w:rPr>
        <w:t>.</w:t>
      </w:r>
      <w:r w:rsidR="00827EF7">
        <w:rPr>
          <w:szCs w:val="24"/>
        </w:rPr>
        <w:t>1</w:t>
      </w:r>
      <w:r>
        <w:rPr>
          <w:szCs w:val="24"/>
        </w:rPr>
        <w:t>00,00 kuna.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Stan nije slobodan od osoba i stvari.</w:t>
      </w:r>
    </w:p>
    <w:p w:rsidR="00A50E68" w:rsidRDefault="00A50E68" w:rsidP="00881F26">
      <w:pPr>
        <w:pStyle w:val="Tijeloteksta"/>
        <w:ind w:left="720"/>
        <w:jc w:val="both"/>
        <w:rPr>
          <w:szCs w:val="24"/>
        </w:rPr>
      </w:pPr>
    </w:p>
    <w:p w:rsidR="00A83B76" w:rsidRDefault="00A83B76" w:rsidP="007E50D7">
      <w:pPr>
        <w:pStyle w:val="Tijelotekst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jednosobni stan broj 4 na 2. katu, koji se sastoji od jedne sobe, kuhinje s blagovaonicom, kupaonice s wc-om i predsoblja, ukupne NKP 35,36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>, u zgradi u Velikoj Gorici, Trg Stjepana Radić 1., upisan u zk.ul. 6258/E-228, k.o. Velika Gorica.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Energetski razred stana je </w:t>
      </w:r>
      <w:r w:rsidR="00A708C4">
        <w:rPr>
          <w:szCs w:val="24"/>
        </w:rPr>
        <w:t>C</w:t>
      </w:r>
      <w:r>
        <w:rPr>
          <w:szCs w:val="24"/>
        </w:rPr>
        <w:t>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Početni iznos kupoprodajne cijene stana iznosi </w:t>
      </w:r>
      <w:r w:rsidR="00A83B76">
        <w:rPr>
          <w:szCs w:val="24"/>
        </w:rPr>
        <w:t>228</w:t>
      </w:r>
      <w:r>
        <w:rPr>
          <w:szCs w:val="24"/>
        </w:rPr>
        <w:t>.000,00 kuna.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Jamčevina: 2</w:t>
      </w:r>
      <w:r w:rsidR="00A83B76">
        <w:rPr>
          <w:szCs w:val="24"/>
        </w:rPr>
        <w:t>2</w:t>
      </w:r>
      <w:r>
        <w:rPr>
          <w:szCs w:val="24"/>
        </w:rPr>
        <w:t>.</w:t>
      </w:r>
      <w:r w:rsidR="00A83B76">
        <w:rPr>
          <w:szCs w:val="24"/>
        </w:rPr>
        <w:t>8</w:t>
      </w:r>
      <w:r>
        <w:rPr>
          <w:szCs w:val="24"/>
        </w:rPr>
        <w:t>00,00 kuna.</w:t>
      </w:r>
    </w:p>
    <w:p w:rsidR="00881F26" w:rsidRDefault="00881F26" w:rsidP="00881F26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Stan nije slobodan od osoba i stvari.</w:t>
      </w:r>
    </w:p>
    <w:p w:rsidR="00032FEE" w:rsidRDefault="00032FEE" w:rsidP="00881F26">
      <w:pPr>
        <w:pStyle w:val="Tijeloteksta"/>
        <w:ind w:left="720"/>
        <w:jc w:val="both"/>
        <w:rPr>
          <w:szCs w:val="24"/>
        </w:rPr>
      </w:pPr>
    </w:p>
    <w:p w:rsidR="00A83B76" w:rsidRDefault="00A83B76" w:rsidP="00032FEE">
      <w:pPr>
        <w:pStyle w:val="Tijelotekst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dvosobni stan broj 23 na trećem katu, koji se sastoji od dvije sobe, kuhinje, kupaonice s wc-om, predsoblje NKP 61,40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 xml:space="preserve"> i lođe NKP 3,70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 xml:space="preserve"> sa spremištem u potkrovlju, ukupne NKP 65,10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 xml:space="preserve"> u zgradi u Zagrebačkoj 19</w:t>
      </w:r>
      <w:r w:rsidR="00FA427D">
        <w:rPr>
          <w:szCs w:val="24"/>
        </w:rPr>
        <w:t>, upisan u zk.ul. 5339/E-23, k.o. Velika Gorica.</w:t>
      </w:r>
    </w:p>
    <w:p w:rsidR="00032FEE" w:rsidRDefault="00F41581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Energetski razred stana je C</w:t>
      </w:r>
      <w:r w:rsidR="00032FEE">
        <w:rPr>
          <w:szCs w:val="24"/>
        </w:rPr>
        <w:t>.</w:t>
      </w:r>
    </w:p>
    <w:p w:rsidR="00032FEE" w:rsidRDefault="00032FE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Početni iznos kupoprodajne cijene stana iznosi </w:t>
      </w:r>
      <w:r w:rsidR="00FA427D">
        <w:rPr>
          <w:szCs w:val="24"/>
        </w:rPr>
        <w:t>390</w:t>
      </w:r>
      <w:r>
        <w:rPr>
          <w:szCs w:val="24"/>
        </w:rPr>
        <w:t>.000,00 kuna.</w:t>
      </w:r>
    </w:p>
    <w:p w:rsidR="00032FEE" w:rsidRDefault="00032FE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Jamčevina: </w:t>
      </w:r>
      <w:r w:rsidR="00FA427D">
        <w:rPr>
          <w:szCs w:val="24"/>
        </w:rPr>
        <w:t>39</w:t>
      </w:r>
      <w:r>
        <w:rPr>
          <w:szCs w:val="24"/>
        </w:rPr>
        <w:t>.</w:t>
      </w:r>
      <w:r w:rsidR="00FA427D">
        <w:rPr>
          <w:szCs w:val="24"/>
        </w:rPr>
        <w:t>0</w:t>
      </w:r>
      <w:r>
        <w:rPr>
          <w:szCs w:val="24"/>
        </w:rPr>
        <w:t>00,00 kuna.</w:t>
      </w:r>
    </w:p>
    <w:p w:rsidR="00032FEE" w:rsidRDefault="00032FE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Stan nije slobodan od osoba i stvari</w:t>
      </w:r>
    </w:p>
    <w:p w:rsidR="00032FEE" w:rsidRDefault="00032FEE" w:rsidP="00032FEE">
      <w:pPr>
        <w:pStyle w:val="Tijeloteksta"/>
        <w:jc w:val="both"/>
        <w:rPr>
          <w:szCs w:val="24"/>
        </w:rPr>
      </w:pPr>
    </w:p>
    <w:p w:rsidR="00FA427D" w:rsidRDefault="00FA427D" w:rsidP="00032FEE">
      <w:pPr>
        <w:pStyle w:val="Tijelotekst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dvosobni stan broj 106. na 1. katu, ulaz Jurja Dobrile 24, koji se sastoji od dvije sobe i ostalih prostorija, površine 48,3</w:t>
      </w:r>
      <w:r w:rsidR="00754540">
        <w:rPr>
          <w:szCs w:val="24"/>
        </w:rPr>
        <w:t>4</w:t>
      </w:r>
      <w:r>
        <w:rPr>
          <w:szCs w:val="24"/>
        </w:rPr>
        <w:t xml:space="preserve">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>, sa spremištem broj 25. u podrumu, površine 1,76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>, ukupne površine 50,10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>, upisan u zk.ul.6201/E-85, k.o. Velika Gorica.</w:t>
      </w:r>
    </w:p>
    <w:p w:rsidR="00032FEE" w:rsidRDefault="00032FE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Energetski razred stana</w:t>
      </w:r>
      <w:r w:rsidR="00F41581">
        <w:rPr>
          <w:szCs w:val="24"/>
        </w:rPr>
        <w:t xml:space="preserve"> je </w:t>
      </w:r>
      <w:r w:rsidR="00C87718" w:rsidRPr="008C7477">
        <w:rPr>
          <w:szCs w:val="24"/>
        </w:rPr>
        <w:t>D</w:t>
      </w:r>
      <w:r w:rsidR="00C87718">
        <w:rPr>
          <w:szCs w:val="24"/>
        </w:rPr>
        <w:t>.</w:t>
      </w:r>
      <w:r w:rsidR="007338DC">
        <w:rPr>
          <w:szCs w:val="24"/>
        </w:rPr>
        <w:t xml:space="preserve"> </w:t>
      </w:r>
    </w:p>
    <w:p w:rsidR="00032FEE" w:rsidRDefault="0058072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Početni iznos kupoprodajne cijene stana iznosi </w:t>
      </w:r>
      <w:r w:rsidR="00FA427D">
        <w:rPr>
          <w:szCs w:val="24"/>
        </w:rPr>
        <w:t>330</w:t>
      </w:r>
      <w:r>
        <w:rPr>
          <w:szCs w:val="24"/>
        </w:rPr>
        <w:t>.000,00 kuna.</w:t>
      </w:r>
    </w:p>
    <w:p w:rsidR="0058072E" w:rsidRDefault="0058072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Jamčevina: </w:t>
      </w:r>
      <w:r w:rsidR="00FA427D">
        <w:rPr>
          <w:szCs w:val="24"/>
        </w:rPr>
        <w:t>33</w:t>
      </w:r>
      <w:r>
        <w:rPr>
          <w:szCs w:val="24"/>
        </w:rPr>
        <w:t>.</w:t>
      </w:r>
      <w:r w:rsidR="00FA427D">
        <w:rPr>
          <w:szCs w:val="24"/>
        </w:rPr>
        <w:t>0</w:t>
      </w:r>
      <w:r>
        <w:rPr>
          <w:szCs w:val="24"/>
        </w:rPr>
        <w:t>00,00 kuna.</w:t>
      </w:r>
    </w:p>
    <w:p w:rsidR="0058072E" w:rsidRDefault="0058072E" w:rsidP="00032FE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Stan nije slobodan od osoba i stvari.</w:t>
      </w:r>
    </w:p>
    <w:p w:rsidR="0058072E" w:rsidRDefault="0058072E" w:rsidP="0058072E">
      <w:pPr>
        <w:pStyle w:val="Tijeloteksta"/>
        <w:jc w:val="both"/>
        <w:rPr>
          <w:szCs w:val="24"/>
        </w:rPr>
      </w:pPr>
    </w:p>
    <w:p w:rsidR="00FA427D" w:rsidRDefault="00FA427D" w:rsidP="0058072E">
      <w:pPr>
        <w:pStyle w:val="Tijelotekst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jednosobni stan broj 2 u prizemlju, sa spremištem broj 2, ukupne pov</w:t>
      </w:r>
      <w:r w:rsidR="00A10FBC">
        <w:rPr>
          <w:szCs w:val="24"/>
        </w:rPr>
        <w:t>r</w:t>
      </w:r>
      <w:r>
        <w:rPr>
          <w:szCs w:val="24"/>
        </w:rPr>
        <w:t>šine 36,99 m</w:t>
      </w:r>
      <w:r w:rsidRPr="009E4F85">
        <w:rPr>
          <w:szCs w:val="24"/>
          <w:vertAlign w:val="superscript"/>
        </w:rPr>
        <w:t>2</w:t>
      </w:r>
      <w:r>
        <w:rPr>
          <w:szCs w:val="24"/>
        </w:rPr>
        <w:t xml:space="preserve"> u zgradi u Velikoj Gorici, Osječka 46, upisan u zk.ul.5975/E-2, k.o. Velika Gorica.</w:t>
      </w:r>
    </w:p>
    <w:p w:rsidR="0058072E" w:rsidRDefault="00FA427D" w:rsidP="0058072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Energetski razred stana je D</w:t>
      </w:r>
      <w:r w:rsidR="0058072E">
        <w:rPr>
          <w:szCs w:val="24"/>
        </w:rPr>
        <w:t>.</w:t>
      </w:r>
    </w:p>
    <w:p w:rsidR="0058072E" w:rsidRDefault="0058072E" w:rsidP="0058072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Početni iznos ku</w:t>
      </w:r>
      <w:r w:rsidR="00FA427D">
        <w:rPr>
          <w:szCs w:val="24"/>
        </w:rPr>
        <w:t>poprodajne cijene stana iznosi 234</w:t>
      </w:r>
      <w:r>
        <w:rPr>
          <w:szCs w:val="24"/>
        </w:rPr>
        <w:t>.000,00 kuna.</w:t>
      </w:r>
    </w:p>
    <w:p w:rsidR="0058072E" w:rsidRDefault="0058072E" w:rsidP="0058072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 xml:space="preserve">Jamčevina: </w:t>
      </w:r>
      <w:r w:rsidR="00FA427D">
        <w:rPr>
          <w:szCs w:val="24"/>
        </w:rPr>
        <w:t>23</w:t>
      </w:r>
      <w:r>
        <w:rPr>
          <w:szCs w:val="24"/>
        </w:rPr>
        <w:t>.</w:t>
      </w:r>
      <w:r w:rsidR="00FA427D">
        <w:rPr>
          <w:szCs w:val="24"/>
        </w:rPr>
        <w:t>4</w:t>
      </w:r>
      <w:r>
        <w:rPr>
          <w:szCs w:val="24"/>
        </w:rPr>
        <w:t>00,00 kuna.</w:t>
      </w:r>
    </w:p>
    <w:p w:rsidR="0058072E" w:rsidRDefault="0058072E" w:rsidP="0058072E">
      <w:pPr>
        <w:pStyle w:val="Tijeloteksta"/>
        <w:ind w:left="720"/>
        <w:jc w:val="both"/>
        <w:rPr>
          <w:szCs w:val="24"/>
        </w:rPr>
      </w:pPr>
      <w:r>
        <w:rPr>
          <w:szCs w:val="24"/>
        </w:rPr>
        <w:t>Stan nije slobodan od osoba i stvari.</w:t>
      </w:r>
    </w:p>
    <w:p w:rsidR="00AC6D3F" w:rsidRDefault="00AC6D3F" w:rsidP="00800781">
      <w:pPr>
        <w:pStyle w:val="Tijeloteksta"/>
        <w:jc w:val="both"/>
        <w:rPr>
          <w:szCs w:val="24"/>
        </w:rPr>
      </w:pPr>
    </w:p>
    <w:p w:rsidR="00F86D6C" w:rsidRDefault="00F86D6C" w:rsidP="00F86D6C">
      <w:pPr>
        <w:pStyle w:val="Tijeloteksta"/>
        <w:numPr>
          <w:ilvl w:val="0"/>
          <w:numId w:val="4"/>
        </w:numPr>
        <w:jc w:val="both"/>
        <w:rPr>
          <w:b/>
          <w:szCs w:val="24"/>
        </w:rPr>
      </w:pPr>
      <w:r w:rsidRPr="00F86D6C">
        <w:rPr>
          <w:b/>
          <w:szCs w:val="24"/>
        </w:rPr>
        <w:t>UVJETI NATJEČAJA</w:t>
      </w:r>
    </w:p>
    <w:p w:rsidR="00F86D6C" w:rsidRDefault="00F86D6C" w:rsidP="00F86D6C">
      <w:pPr>
        <w:pStyle w:val="Tijeloteksta"/>
        <w:jc w:val="both"/>
        <w:rPr>
          <w:b/>
          <w:szCs w:val="24"/>
        </w:rPr>
      </w:pPr>
    </w:p>
    <w:p w:rsidR="00F86D6C" w:rsidRDefault="00F86D6C" w:rsidP="00F86D6C">
      <w:pPr>
        <w:pStyle w:val="Tijeloteksta"/>
        <w:jc w:val="both"/>
        <w:rPr>
          <w:szCs w:val="24"/>
        </w:rPr>
      </w:pPr>
      <w:r>
        <w:rPr>
          <w:szCs w:val="24"/>
        </w:rPr>
        <w:tab/>
        <w:t>Pravo podnošenja pisane ponude imaju sve fizičke osobe državljani Republike Hrvatske i državljani članica Europske unije te pravne osobe registrirane u Republici Hrvatskoj i državama članicama Europske unije. Ostale strane pravne i fizičke osobe mogu sudjelovati na natječaju ako ispunjavaju zakonom propisane uvjete za stjecanje prava vlasništva na području Republike Hrvatske.</w:t>
      </w:r>
    </w:p>
    <w:p w:rsidR="00395409" w:rsidRPr="00F86D6C" w:rsidRDefault="00395409" w:rsidP="00F86D6C">
      <w:pPr>
        <w:pStyle w:val="Tijeloteksta"/>
        <w:jc w:val="both"/>
        <w:rPr>
          <w:szCs w:val="24"/>
        </w:rPr>
      </w:pPr>
    </w:p>
    <w:p w:rsidR="006F6314" w:rsidRDefault="00FE7B8A" w:rsidP="00FE7B8A">
      <w:pPr>
        <w:pStyle w:val="Tijeloteksta"/>
        <w:jc w:val="both"/>
        <w:rPr>
          <w:szCs w:val="24"/>
        </w:rPr>
      </w:pPr>
      <w:r>
        <w:rPr>
          <w:szCs w:val="24"/>
        </w:rPr>
        <w:tab/>
        <w:t>Sud</w:t>
      </w:r>
      <w:r w:rsidR="006F6314">
        <w:rPr>
          <w:szCs w:val="24"/>
        </w:rPr>
        <w:t>i</w:t>
      </w:r>
      <w:r>
        <w:rPr>
          <w:szCs w:val="24"/>
        </w:rPr>
        <w:t>onik natječaja ne smije imati nepodmirenih dugovanja prema proračunu Republike Hrvatske i prema Gradu Velika Gorica.</w:t>
      </w:r>
    </w:p>
    <w:p w:rsidR="006F6314" w:rsidRDefault="006F6314" w:rsidP="006F6314">
      <w:pPr>
        <w:pStyle w:val="Tijeloteksta"/>
        <w:jc w:val="both"/>
        <w:rPr>
          <w:szCs w:val="24"/>
        </w:rPr>
      </w:pPr>
      <w:r>
        <w:rPr>
          <w:szCs w:val="24"/>
        </w:rPr>
        <w:tab/>
        <w:t>Najmoprimac koji živi u stanu temeljem zaključenog ugovora o najmu stana na određeno vrijeme s ugovorenom najamnino</w:t>
      </w:r>
      <w:r w:rsidR="003443C1">
        <w:rPr>
          <w:szCs w:val="24"/>
        </w:rPr>
        <w:t>m ima</w:t>
      </w:r>
      <w:r>
        <w:rPr>
          <w:szCs w:val="24"/>
        </w:rPr>
        <w:t xml:space="preserve"> pravo pr</w:t>
      </w:r>
      <w:r w:rsidR="003443C1">
        <w:rPr>
          <w:szCs w:val="24"/>
        </w:rPr>
        <w:t>vokupa pod uvjetom da sudjeluje u natječaju i prihvati</w:t>
      </w:r>
      <w:r>
        <w:rPr>
          <w:szCs w:val="24"/>
        </w:rPr>
        <w:t xml:space="preserve"> najvišu ponuđenu cijenu.</w:t>
      </w:r>
    </w:p>
    <w:p w:rsidR="00FE7B8A" w:rsidRDefault="00FE7B8A" w:rsidP="00FE7B8A">
      <w:pPr>
        <w:pStyle w:val="Tijeloteksta"/>
        <w:jc w:val="both"/>
        <w:rPr>
          <w:szCs w:val="24"/>
        </w:rPr>
      </w:pPr>
    </w:p>
    <w:p w:rsidR="00260BB2" w:rsidRDefault="00FE7B8A" w:rsidP="00FE7B8A">
      <w:pPr>
        <w:pStyle w:val="Tijeloteksta"/>
        <w:jc w:val="both"/>
        <w:rPr>
          <w:szCs w:val="24"/>
        </w:rPr>
      </w:pPr>
      <w:r>
        <w:rPr>
          <w:szCs w:val="24"/>
        </w:rPr>
        <w:tab/>
        <w:t xml:space="preserve">Osobe koje sudjeluju na javnom natječaju moraju položiti </w:t>
      </w:r>
      <w:r w:rsidRPr="005B7A3D">
        <w:rPr>
          <w:b/>
          <w:szCs w:val="24"/>
        </w:rPr>
        <w:t>jamčevinu</w:t>
      </w:r>
      <w:r>
        <w:rPr>
          <w:szCs w:val="24"/>
        </w:rPr>
        <w:t xml:space="preserve"> u iznosu od </w:t>
      </w:r>
      <w:r w:rsidRPr="005B7A3D">
        <w:rPr>
          <w:b/>
          <w:szCs w:val="24"/>
        </w:rPr>
        <w:t>10 %  početnog iznosa kupoprodajne cijene</w:t>
      </w:r>
      <w:r w:rsidR="00395409">
        <w:rPr>
          <w:szCs w:val="24"/>
        </w:rPr>
        <w:t xml:space="preserve"> </w:t>
      </w:r>
      <w:r w:rsidR="008957C5">
        <w:rPr>
          <w:szCs w:val="24"/>
        </w:rPr>
        <w:t>na žiro-račun Grada Velika Gorica IBAN: HR95239000118541000</w:t>
      </w:r>
      <w:r w:rsidR="0047172C">
        <w:rPr>
          <w:szCs w:val="24"/>
        </w:rPr>
        <w:t>05, model 68, poziv na broj 7757</w:t>
      </w:r>
      <w:r w:rsidR="008957C5">
        <w:rPr>
          <w:szCs w:val="24"/>
        </w:rPr>
        <w:t>-OIB</w:t>
      </w:r>
      <w:r w:rsidR="00DC14CF">
        <w:rPr>
          <w:szCs w:val="24"/>
        </w:rPr>
        <w:t xml:space="preserve"> (OIB ponuditelja)</w:t>
      </w:r>
      <w:r w:rsidR="008957C5">
        <w:rPr>
          <w:szCs w:val="24"/>
        </w:rPr>
        <w:t xml:space="preserve"> ponuda s naznakom „</w:t>
      </w:r>
      <w:r w:rsidR="008957C5" w:rsidRPr="000C599D">
        <w:rPr>
          <w:b/>
          <w:szCs w:val="24"/>
        </w:rPr>
        <w:t>jamčevina za javni natječaj za prodaju stanova u vlasništvu Grada Velika Gorica</w:t>
      </w:r>
      <w:r w:rsidR="008957C5">
        <w:rPr>
          <w:szCs w:val="24"/>
        </w:rPr>
        <w:t>“.</w:t>
      </w:r>
    </w:p>
    <w:p w:rsidR="00A50E68" w:rsidRDefault="00A50E68" w:rsidP="00FE7B8A">
      <w:pPr>
        <w:pStyle w:val="Tijeloteksta"/>
        <w:jc w:val="both"/>
        <w:rPr>
          <w:szCs w:val="24"/>
        </w:rPr>
      </w:pPr>
    </w:p>
    <w:p w:rsidR="00260BB2" w:rsidRPr="005B7A3D" w:rsidRDefault="00260BB2" w:rsidP="00FE7B8A">
      <w:pPr>
        <w:pStyle w:val="Tijeloteksta"/>
        <w:jc w:val="both"/>
        <w:rPr>
          <w:b/>
          <w:szCs w:val="24"/>
        </w:rPr>
      </w:pPr>
      <w:r w:rsidRPr="005B7A3D">
        <w:rPr>
          <w:b/>
          <w:szCs w:val="24"/>
        </w:rPr>
        <w:t>Ponuda za sudjelovanje na javnom natječaju mora sadržavati:</w:t>
      </w:r>
    </w:p>
    <w:p w:rsidR="00260BB2" w:rsidRDefault="00260BB2" w:rsidP="00260BB2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dokumentaciju koja sadrži osnovne podatke o ponuditelju, uz dostavu odgovarajućih dokaza i to:</w:t>
      </w:r>
    </w:p>
    <w:p w:rsidR="00260BB2" w:rsidRDefault="00260BB2" w:rsidP="00260BB2">
      <w:pPr>
        <w:pStyle w:val="Tijelotek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lastRenderedPageBreak/>
        <w:t>preslika osobne iskaznice za fizičke osobe odnosno izvadak iz sudskog registra za pravne osobe,</w:t>
      </w:r>
    </w:p>
    <w:p w:rsidR="00260BB2" w:rsidRDefault="00260BB2" w:rsidP="00260BB2">
      <w:pPr>
        <w:pStyle w:val="Tijelotek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OIB,</w:t>
      </w:r>
    </w:p>
    <w:p w:rsidR="00260BB2" w:rsidRDefault="006F6314" w:rsidP="00260BB2">
      <w:pPr>
        <w:pStyle w:val="Tijelotek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uvjer</w:t>
      </w:r>
      <w:r w:rsidR="00260BB2">
        <w:rPr>
          <w:szCs w:val="24"/>
        </w:rPr>
        <w:t>enje o prebivalištu odnosno dokaz o sjedištu ponuditelja,</w:t>
      </w:r>
    </w:p>
    <w:p w:rsidR="00260BB2" w:rsidRDefault="00260BB2" w:rsidP="00260BB2">
      <w:pPr>
        <w:pStyle w:val="Tijelotek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e-mail</w:t>
      </w:r>
    </w:p>
    <w:p w:rsidR="00DB206F" w:rsidRDefault="00DB206F" w:rsidP="00DB206F">
      <w:pPr>
        <w:pStyle w:val="Tijelotek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broj telefona ili mobitela.</w:t>
      </w:r>
    </w:p>
    <w:p w:rsidR="00DB206F" w:rsidRDefault="00DB206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oznaku stana za koji se podnosi ponuda,</w:t>
      </w:r>
    </w:p>
    <w:p w:rsidR="00DB206F" w:rsidRDefault="00DB206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ponuđeni iznos kupoprodajne cijene u kunama,</w:t>
      </w:r>
    </w:p>
    <w:p w:rsidR="00DB206F" w:rsidRDefault="00DB206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izjava o načinu plaćanja kupovnine (jednokratno ili obročno</w:t>
      </w:r>
      <w:r w:rsidR="008C7477">
        <w:rPr>
          <w:szCs w:val="24"/>
        </w:rPr>
        <w:t xml:space="preserve"> – broj rata</w:t>
      </w:r>
      <w:r>
        <w:rPr>
          <w:szCs w:val="24"/>
        </w:rPr>
        <w:t>),</w:t>
      </w:r>
    </w:p>
    <w:p w:rsidR="00DB206F" w:rsidRDefault="00DB206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dokaz o pravu prvokupa (ugovor o najmu stana na određeno v</w:t>
      </w:r>
      <w:r w:rsidR="003D0A8F">
        <w:rPr>
          <w:szCs w:val="24"/>
        </w:rPr>
        <w:t>rijeme s ugovorenom najamninom s</w:t>
      </w:r>
      <w:r>
        <w:rPr>
          <w:szCs w:val="24"/>
        </w:rPr>
        <w:t>a najmoprimce</w:t>
      </w:r>
      <w:r w:rsidR="004077A6">
        <w:rPr>
          <w:szCs w:val="24"/>
        </w:rPr>
        <w:t>m iz članka 7. Odluke o prodaji stanova u vlasništvu Grada Velika Gorica), ako se poziva na to pravo,</w:t>
      </w:r>
    </w:p>
    <w:p w:rsidR="004077A6" w:rsidRDefault="004077A6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potvrdu Porezne uprave o nepostojanju dospjelih nepodmirenih obveza prema Republici Hrvatskoj,</w:t>
      </w:r>
    </w:p>
    <w:p w:rsidR="004077A6" w:rsidRDefault="004077A6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dokaz o podmirenju svih obveza prema Gradu (potvrdu Upravnog odjela za financije Grada Velika Gorica te Gradskog stambenog gospodarstva Velika Gorica d.o.o. o nepostojanju duga),</w:t>
      </w:r>
    </w:p>
    <w:p w:rsidR="004077A6" w:rsidRDefault="004077A6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dok</w:t>
      </w:r>
      <w:r w:rsidR="00717E05">
        <w:rPr>
          <w:szCs w:val="24"/>
        </w:rPr>
        <w:t>az o podmirenju svih dosp</w:t>
      </w:r>
      <w:r>
        <w:rPr>
          <w:szCs w:val="24"/>
        </w:rPr>
        <w:t>jelih obveza u svezi s korištenjem stana</w:t>
      </w:r>
      <w:r w:rsidR="00BD3618">
        <w:rPr>
          <w:szCs w:val="24"/>
        </w:rPr>
        <w:t xml:space="preserve"> – Potvrda VG Čistoća d.o.o</w:t>
      </w:r>
      <w:r w:rsidR="00680C7C">
        <w:rPr>
          <w:szCs w:val="24"/>
        </w:rPr>
        <w:t>., VG Vodoopskrbe d.o.o. i HEP-T</w:t>
      </w:r>
      <w:r w:rsidR="00BD3618">
        <w:rPr>
          <w:szCs w:val="24"/>
        </w:rPr>
        <w:t>oplinarstva d.o.o.</w:t>
      </w:r>
      <w:r>
        <w:rPr>
          <w:szCs w:val="24"/>
        </w:rPr>
        <w:t xml:space="preserve"> (samo najmoprimci koji koriste stan na temelju ugovora o najmu stana na određeno vrijeme)</w:t>
      </w:r>
      <w:r w:rsidR="00C65C3A">
        <w:rPr>
          <w:szCs w:val="24"/>
        </w:rPr>
        <w:t>,</w:t>
      </w:r>
    </w:p>
    <w:p w:rsidR="00C65C3A" w:rsidRDefault="007C63B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dokaz o uplati jamčevine,</w:t>
      </w:r>
    </w:p>
    <w:p w:rsidR="007C63BF" w:rsidRDefault="007C63BF" w:rsidP="00DB206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broj računa na koji će se vratiti uplaćena jamčevina u slučaju neprihvaćanja ponude,</w:t>
      </w:r>
    </w:p>
    <w:p w:rsidR="007C63BF" w:rsidRDefault="007C63BF" w:rsidP="007C63BF">
      <w:pPr>
        <w:pStyle w:val="Tijeloteksta"/>
        <w:numPr>
          <w:ilvl w:val="0"/>
          <w:numId w:val="6"/>
        </w:numPr>
        <w:ind w:left="0" w:hanging="11"/>
        <w:jc w:val="both"/>
        <w:rPr>
          <w:szCs w:val="24"/>
        </w:rPr>
      </w:pPr>
      <w:r>
        <w:rPr>
          <w:szCs w:val="24"/>
        </w:rPr>
        <w:t>izjavu ponuditelja kojom se obvezuje da će, u slučaju da njegova ponuda bude prihvaćena kao najpovoljnija, sklopiti ugovor o kupoprodaji na vlastiti trošak te da u cijelosti prihvaća uvjete javnog natječaja.</w:t>
      </w:r>
    </w:p>
    <w:p w:rsidR="007C63BF" w:rsidRDefault="007C63BF" w:rsidP="007C63BF">
      <w:pPr>
        <w:pStyle w:val="Tijeloteksta"/>
        <w:jc w:val="both"/>
        <w:rPr>
          <w:szCs w:val="24"/>
        </w:rPr>
      </w:pPr>
    </w:p>
    <w:p w:rsidR="007C63BF" w:rsidRPr="005B7A3D" w:rsidRDefault="007C63BF" w:rsidP="007C63BF">
      <w:pPr>
        <w:pStyle w:val="Tijeloteksta"/>
        <w:jc w:val="both"/>
        <w:rPr>
          <w:b/>
          <w:szCs w:val="24"/>
        </w:rPr>
      </w:pPr>
      <w:r w:rsidRPr="005B7A3D">
        <w:rPr>
          <w:b/>
          <w:szCs w:val="24"/>
        </w:rPr>
        <w:tab/>
      </w:r>
      <w:r w:rsidR="00AE1467" w:rsidRPr="005B7A3D">
        <w:rPr>
          <w:b/>
          <w:szCs w:val="24"/>
        </w:rPr>
        <w:t>Ponude sa traženom dokumentacijom mogu se dostaviti na adresu</w:t>
      </w:r>
    </w:p>
    <w:p w:rsidR="00AE1467" w:rsidRPr="005B7A3D" w:rsidRDefault="00AE1467" w:rsidP="007C63BF">
      <w:pPr>
        <w:pStyle w:val="Tijeloteksta"/>
        <w:jc w:val="both"/>
        <w:rPr>
          <w:b/>
          <w:szCs w:val="24"/>
        </w:rPr>
      </w:pPr>
    </w:p>
    <w:p w:rsidR="00AE1467" w:rsidRPr="005B7A3D" w:rsidRDefault="00AE1467" w:rsidP="00AE1467">
      <w:pPr>
        <w:pStyle w:val="Tijeloteksta"/>
        <w:jc w:val="center"/>
        <w:rPr>
          <w:b/>
          <w:szCs w:val="24"/>
        </w:rPr>
      </w:pPr>
      <w:r w:rsidRPr="005B7A3D">
        <w:rPr>
          <w:b/>
          <w:szCs w:val="24"/>
        </w:rPr>
        <w:t>GRAD VELIKA GORICA</w:t>
      </w:r>
    </w:p>
    <w:p w:rsidR="00AE1467" w:rsidRPr="005B7A3D" w:rsidRDefault="00AE1467" w:rsidP="00AE1467">
      <w:pPr>
        <w:pStyle w:val="Tijeloteksta"/>
        <w:jc w:val="center"/>
        <w:rPr>
          <w:b/>
          <w:szCs w:val="24"/>
        </w:rPr>
      </w:pPr>
      <w:r w:rsidRPr="005B7A3D">
        <w:rPr>
          <w:b/>
          <w:szCs w:val="24"/>
        </w:rPr>
        <w:t>10410 VELIKA GORICA, Trg kralja Tomislava 34</w:t>
      </w:r>
    </w:p>
    <w:p w:rsidR="00AE1467" w:rsidRPr="005B7A3D" w:rsidRDefault="00AE1467" w:rsidP="00AE1467">
      <w:pPr>
        <w:pStyle w:val="Tijeloteksta"/>
        <w:jc w:val="center"/>
        <w:rPr>
          <w:b/>
          <w:szCs w:val="24"/>
        </w:rPr>
      </w:pPr>
    </w:p>
    <w:p w:rsidR="00AE1467" w:rsidRDefault="00AE1467" w:rsidP="00AE1467">
      <w:pPr>
        <w:pStyle w:val="Tijeloteksta"/>
        <w:jc w:val="both"/>
        <w:rPr>
          <w:b/>
          <w:szCs w:val="24"/>
        </w:rPr>
      </w:pPr>
      <w:r w:rsidRPr="005B7A3D">
        <w:rPr>
          <w:b/>
          <w:szCs w:val="24"/>
        </w:rPr>
        <w:t>s naznakom: „NE OTVARAJ - PONUDA ZA NATJEČAJ ZA KUPNJU STANA“.</w:t>
      </w:r>
    </w:p>
    <w:p w:rsidR="00717E05" w:rsidRPr="005B7A3D" w:rsidRDefault="00717E05" w:rsidP="00AE1467">
      <w:pPr>
        <w:pStyle w:val="Tijeloteksta"/>
        <w:jc w:val="both"/>
        <w:rPr>
          <w:b/>
          <w:szCs w:val="24"/>
        </w:rPr>
      </w:pPr>
    </w:p>
    <w:p w:rsidR="00AE1467" w:rsidRDefault="00AE1467" w:rsidP="00AE1467">
      <w:pPr>
        <w:pStyle w:val="Tijeloteksta"/>
        <w:jc w:val="both"/>
        <w:rPr>
          <w:szCs w:val="24"/>
        </w:rPr>
      </w:pPr>
      <w:r>
        <w:rPr>
          <w:szCs w:val="24"/>
        </w:rPr>
        <w:t>Rok za podnošenje ponuda je 15 dana od dana objave natječaja.</w:t>
      </w:r>
    </w:p>
    <w:p w:rsidR="00AE1467" w:rsidRDefault="00AE1467" w:rsidP="00AE1467">
      <w:pPr>
        <w:pStyle w:val="Tijeloteksta"/>
        <w:jc w:val="both"/>
        <w:rPr>
          <w:szCs w:val="24"/>
        </w:rPr>
      </w:pPr>
      <w:r>
        <w:rPr>
          <w:szCs w:val="24"/>
        </w:rPr>
        <w:t>Ponude podnesene izvan roka i nepotpune ponude neće se razmatrati.</w:t>
      </w:r>
    </w:p>
    <w:p w:rsidR="00EE5B72" w:rsidRDefault="00EE5B72" w:rsidP="00AE1467">
      <w:pPr>
        <w:pStyle w:val="Tijeloteksta"/>
        <w:jc w:val="both"/>
        <w:rPr>
          <w:szCs w:val="24"/>
        </w:rPr>
      </w:pPr>
    </w:p>
    <w:p w:rsidR="00AE1467" w:rsidRPr="00EE5B72" w:rsidRDefault="00AE1467" w:rsidP="003D5A75">
      <w:pPr>
        <w:pStyle w:val="Tijeloteksta"/>
        <w:jc w:val="center"/>
        <w:rPr>
          <w:b/>
          <w:szCs w:val="24"/>
        </w:rPr>
      </w:pPr>
      <w:r w:rsidRPr="00EE5B72">
        <w:rPr>
          <w:b/>
          <w:szCs w:val="24"/>
        </w:rPr>
        <w:t>Javno otvaranje ponuda biti će u prostorijama G</w:t>
      </w:r>
      <w:r w:rsidR="00EE5B72" w:rsidRPr="00EE5B72">
        <w:rPr>
          <w:b/>
          <w:szCs w:val="24"/>
        </w:rPr>
        <w:t xml:space="preserve">rada Velike Gorice, Trg kralja Tomislava 34, Velika Gorica, </w:t>
      </w:r>
      <w:r w:rsidR="003A519D">
        <w:rPr>
          <w:b/>
          <w:szCs w:val="24"/>
        </w:rPr>
        <w:t xml:space="preserve">vjenčana </w:t>
      </w:r>
      <w:r w:rsidR="007F4628">
        <w:rPr>
          <w:b/>
          <w:szCs w:val="24"/>
        </w:rPr>
        <w:t>sala u prizemlju</w:t>
      </w:r>
      <w:r w:rsidR="004030D1">
        <w:rPr>
          <w:b/>
          <w:szCs w:val="24"/>
        </w:rPr>
        <w:t xml:space="preserve">, dana </w:t>
      </w:r>
      <w:r w:rsidR="004F1853">
        <w:rPr>
          <w:b/>
          <w:szCs w:val="24"/>
        </w:rPr>
        <w:t>1</w:t>
      </w:r>
      <w:r w:rsidR="0077183A">
        <w:rPr>
          <w:b/>
          <w:szCs w:val="24"/>
        </w:rPr>
        <w:t>5</w:t>
      </w:r>
      <w:r w:rsidR="004F1853">
        <w:rPr>
          <w:b/>
          <w:szCs w:val="24"/>
        </w:rPr>
        <w:t>.12.2016.</w:t>
      </w:r>
      <w:r w:rsidR="001B23F2" w:rsidRPr="00754540">
        <w:rPr>
          <w:b/>
          <w:szCs w:val="24"/>
        </w:rPr>
        <w:t xml:space="preserve"> godine u </w:t>
      </w:r>
      <w:r w:rsidR="004F1853">
        <w:rPr>
          <w:b/>
          <w:szCs w:val="24"/>
        </w:rPr>
        <w:t>12</w:t>
      </w:r>
      <w:r w:rsidR="00EE5B72" w:rsidRPr="00754540">
        <w:rPr>
          <w:b/>
          <w:szCs w:val="24"/>
        </w:rPr>
        <w:t xml:space="preserve"> </w:t>
      </w:r>
      <w:r w:rsidRPr="00754540">
        <w:rPr>
          <w:b/>
          <w:szCs w:val="24"/>
        </w:rPr>
        <w:t>sati.</w:t>
      </w:r>
    </w:p>
    <w:p w:rsidR="005B7A3D" w:rsidRDefault="005B7A3D" w:rsidP="00AE1467">
      <w:pPr>
        <w:pStyle w:val="Tijeloteksta"/>
        <w:jc w:val="both"/>
        <w:rPr>
          <w:szCs w:val="24"/>
        </w:rPr>
      </w:pPr>
    </w:p>
    <w:p w:rsidR="00AE1467" w:rsidRDefault="00AE1467" w:rsidP="00AE1467">
      <w:pPr>
        <w:pStyle w:val="Tijeloteksta"/>
        <w:jc w:val="both"/>
        <w:rPr>
          <w:szCs w:val="24"/>
        </w:rPr>
      </w:pPr>
      <w:r>
        <w:rPr>
          <w:szCs w:val="24"/>
        </w:rPr>
        <w:t>Otvaranju ponuda moraju biti nazočni ponuditelji ili njihovi ovlašteni predstavnici</w:t>
      </w:r>
      <w:r w:rsidR="00E847F2">
        <w:rPr>
          <w:szCs w:val="24"/>
        </w:rPr>
        <w:t xml:space="preserve"> uz predočenje valjane punomoći, u protivnom će se smatrati da je ponuda povučena.</w:t>
      </w:r>
    </w:p>
    <w:p w:rsidR="005B7A3D" w:rsidRDefault="005B7A3D" w:rsidP="00AE1467">
      <w:pPr>
        <w:pStyle w:val="Tijeloteksta"/>
        <w:jc w:val="both"/>
        <w:rPr>
          <w:szCs w:val="24"/>
        </w:rPr>
      </w:pPr>
    </w:p>
    <w:p w:rsidR="00095F2E" w:rsidRPr="007C63BF" w:rsidRDefault="00E847F2" w:rsidP="00095F2E">
      <w:pPr>
        <w:pStyle w:val="Tijeloteksta"/>
        <w:jc w:val="both"/>
        <w:rPr>
          <w:szCs w:val="24"/>
        </w:rPr>
      </w:pPr>
      <w:r>
        <w:rPr>
          <w:szCs w:val="24"/>
        </w:rPr>
        <w:t xml:space="preserve">Najpovoljnijim ponuditeljem smatra se ponuditelj koji je ponudio najvišu kupoprodajnu cijenu i ispunjava sve druge uvjete natječaja. Ako najpovoljniji ponuditelj odustane od svoje ponude, najpovoljnijim ponuditeljem smatra se sljedeći ponuditelj koji je ponudio najvišu kupoprodajnu cijenu i ispunjava sve druge uvjete </w:t>
      </w:r>
      <w:r>
        <w:rPr>
          <w:szCs w:val="24"/>
        </w:rPr>
        <w:lastRenderedPageBreak/>
        <w:t>natječaja. Ako najpovoljniji ponuditelj odustane od ponude, jamčevina mu se ne vraća.</w:t>
      </w:r>
      <w:r w:rsidR="00095F2E" w:rsidRPr="00095F2E">
        <w:rPr>
          <w:szCs w:val="24"/>
        </w:rPr>
        <w:t xml:space="preserve"> </w:t>
      </w:r>
    </w:p>
    <w:p w:rsidR="00E847F2" w:rsidRDefault="00E847F2" w:rsidP="00AE1467">
      <w:pPr>
        <w:pStyle w:val="Tijeloteksta"/>
        <w:jc w:val="both"/>
        <w:rPr>
          <w:szCs w:val="24"/>
        </w:rPr>
      </w:pPr>
    </w:p>
    <w:p w:rsidR="005B7A3D" w:rsidRDefault="005B7A3D" w:rsidP="00AE1467">
      <w:pPr>
        <w:pStyle w:val="Tijeloteksta"/>
        <w:jc w:val="both"/>
        <w:rPr>
          <w:szCs w:val="24"/>
        </w:rPr>
      </w:pPr>
      <w:r>
        <w:rPr>
          <w:szCs w:val="24"/>
        </w:rPr>
        <w:t>U slučaju da dva ili više ponuditelja ponude istu najvišu cijenu stana, ukoliko ni jedan nema pravo prvokupa, odmah će se pristupiti usmenom javnom nadmetanju, s tim da je ta najviša cijena početna cijena za nadmetanje.</w:t>
      </w:r>
    </w:p>
    <w:p w:rsidR="005B7A3D" w:rsidRDefault="005B7A3D" w:rsidP="00AE1467">
      <w:pPr>
        <w:pStyle w:val="Tijeloteksta"/>
        <w:jc w:val="both"/>
        <w:rPr>
          <w:szCs w:val="24"/>
        </w:rPr>
      </w:pPr>
    </w:p>
    <w:p w:rsidR="005B7A3D" w:rsidRDefault="00E847F2" w:rsidP="00AE1467">
      <w:pPr>
        <w:pStyle w:val="Tijeloteksta"/>
        <w:jc w:val="both"/>
        <w:rPr>
          <w:szCs w:val="24"/>
        </w:rPr>
      </w:pPr>
      <w:r>
        <w:rPr>
          <w:szCs w:val="24"/>
        </w:rPr>
        <w:t>Zaključak o izboru najpovoljnijeg ponuditelja donosi Gradonačelnik, na prijedlog Povjerenstva za prodaju stanova u vlasništvu Grada Velike Gorice.</w:t>
      </w:r>
      <w:r w:rsidR="001721F2">
        <w:rPr>
          <w:szCs w:val="24"/>
        </w:rPr>
        <w:t xml:space="preserve"> </w:t>
      </w:r>
      <w:r w:rsidR="005B7A3D">
        <w:rPr>
          <w:szCs w:val="24"/>
        </w:rPr>
        <w:t xml:space="preserve">Povjerenstvo može </w:t>
      </w:r>
      <w:r w:rsidR="006F6314">
        <w:rPr>
          <w:szCs w:val="24"/>
        </w:rPr>
        <w:t>predložiti da se ne prihvati nit</w:t>
      </w:r>
      <w:r w:rsidR="005B7A3D">
        <w:rPr>
          <w:szCs w:val="24"/>
        </w:rPr>
        <w:t>i jedna ponuda odnosno odustajanje od prodaje.</w:t>
      </w:r>
    </w:p>
    <w:p w:rsidR="005B7A3D" w:rsidRDefault="001721F2" w:rsidP="00AE1467">
      <w:pPr>
        <w:pStyle w:val="Tijeloteksta"/>
        <w:jc w:val="both"/>
        <w:rPr>
          <w:szCs w:val="24"/>
        </w:rPr>
      </w:pPr>
      <w:r>
        <w:rPr>
          <w:szCs w:val="24"/>
        </w:rPr>
        <w:t>Zaključak o izboru najpovoljnijeg ponuditelja dostavlja se svim sudionicima natječaja.</w:t>
      </w:r>
    </w:p>
    <w:p w:rsidR="006D3D92" w:rsidRDefault="006D3D92" w:rsidP="00AE1467">
      <w:pPr>
        <w:pStyle w:val="Tijeloteksta"/>
        <w:jc w:val="both"/>
        <w:rPr>
          <w:szCs w:val="24"/>
        </w:rPr>
      </w:pPr>
    </w:p>
    <w:p w:rsidR="001721F2" w:rsidRPr="007C63BF" w:rsidRDefault="00095F2E" w:rsidP="00AE1467">
      <w:pPr>
        <w:pStyle w:val="Tijeloteksta"/>
        <w:jc w:val="both"/>
        <w:rPr>
          <w:szCs w:val="24"/>
        </w:rPr>
      </w:pPr>
      <w:r>
        <w:rPr>
          <w:szCs w:val="24"/>
        </w:rPr>
        <w:t>Ponuditelju čija je ponuda prihvaćena, jamčevina se uračunava u kupoprodajnu cijenu, a ponuditeljima čije ponude nisu prihvaćene, jamčevina se vraća u roku od 30 dana od dana donošenja zaključka o izboru najpovoljnijeg ponuditelja.</w:t>
      </w:r>
    </w:p>
    <w:p w:rsidR="00260BB2" w:rsidRDefault="00095F2E" w:rsidP="00095F2E">
      <w:pPr>
        <w:pStyle w:val="Tijeloteksta"/>
        <w:jc w:val="both"/>
        <w:rPr>
          <w:szCs w:val="24"/>
        </w:rPr>
      </w:pPr>
      <w:r>
        <w:rPr>
          <w:szCs w:val="24"/>
        </w:rPr>
        <w:t>Ugovor o kupoprodaji stana s najpovoljnijim ponuditeljem sklapa se u roku od 60 dana od dana donošenja zaključka o izboru najpovoljnijeg ponuditelja.</w:t>
      </w:r>
    </w:p>
    <w:p w:rsidR="006D3D92" w:rsidRDefault="006D3D92" w:rsidP="00095F2E">
      <w:pPr>
        <w:pStyle w:val="Tijeloteksta"/>
        <w:jc w:val="both"/>
        <w:rPr>
          <w:szCs w:val="24"/>
        </w:rPr>
      </w:pPr>
    </w:p>
    <w:p w:rsidR="00095F2E" w:rsidRDefault="00095F2E" w:rsidP="00095F2E">
      <w:pPr>
        <w:pStyle w:val="Tijeloteksta"/>
        <w:jc w:val="both"/>
        <w:rPr>
          <w:szCs w:val="24"/>
        </w:rPr>
      </w:pPr>
      <w:r>
        <w:rPr>
          <w:szCs w:val="24"/>
        </w:rPr>
        <w:t>Ako najpovoljniji ponuditelj ne pristupi potpisivanju kupoprodajnog ugovora kod javnog bilježnika u roku od 60 dana, a svoj izostanak ne opravda, smatrat će se da je odustao od sklapanja ugovora. U slučaju da najpovoljniji ponuditelj izostanak opravda, odredit će mu se novi rok koji ne može biti duži od 30 dana. Ukoliko najpovoljniji ponuditelj ne pristupi sklapanju kupoprodajnog ugovora ni u dodatnom roku od 30 dana, smatrat će se da je odustao od sklapanja kupoprodajnog ugovora.</w:t>
      </w:r>
    </w:p>
    <w:p w:rsidR="00095F2E" w:rsidRDefault="00095F2E" w:rsidP="00095F2E">
      <w:pPr>
        <w:pStyle w:val="Tijeloteksta"/>
        <w:jc w:val="both"/>
        <w:rPr>
          <w:szCs w:val="24"/>
        </w:rPr>
      </w:pPr>
      <w:r>
        <w:rPr>
          <w:szCs w:val="24"/>
        </w:rPr>
        <w:t>Zaključak o izboru najpovoljnijeg ponuditelja prestaje važiti ako najpovoljniji ponuditelj ne pristupi sklapanju kupoprodajnog ugovora.</w:t>
      </w:r>
    </w:p>
    <w:p w:rsidR="008F5722" w:rsidRDefault="00095F2E" w:rsidP="00847946">
      <w:pPr>
        <w:pStyle w:val="Tijeloteksta"/>
        <w:jc w:val="both"/>
        <w:rPr>
          <w:szCs w:val="24"/>
        </w:rPr>
      </w:pPr>
      <w:r>
        <w:rPr>
          <w:szCs w:val="24"/>
        </w:rPr>
        <w:t>Jamčevina se ne vraća najpovoljnijem ponuditelju koji odustane od sklapanja ugovora.</w:t>
      </w:r>
    </w:p>
    <w:p w:rsidR="006D3D92" w:rsidRDefault="006D3D92" w:rsidP="00847946">
      <w:pPr>
        <w:pStyle w:val="Tijeloteksta"/>
        <w:jc w:val="both"/>
        <w:rPr>
          <w:szCs w:val="24"/>
        </w:rPr>
      </w:pPr>
    </w:p>
    <w:p w:rsidR="006D3D92" w:rsidRDefault="006D3D92" w:rsidP="00847946">
      <w:pPr>
        <w:pStyle w:val="Tijeloteksta"/>
        <w:jc w:val="both"/>
        <w:rPr>
          <w:szCs w:val="24"/>
        </w:rPr>
      </w:pPr>
      <w:r>
        <w:rPr>
          <w:szCs w:val="24"/>
        </w:rPr>
        <w:t>Plaćanje cijene stana može se ugovoriti jednokratnom isplatom ili obročn</w:t>
      </w:r>
      <w:r w:rsidR="003D0A8F">
        <w:rPr>
          <w:szCs w:val="24"/>
        </w:rPr>
        <w:t>om otplatom, prema izboru kupca, osim u slučaju kupovine stana pod rednim brojem 1. koji se kupuje samo u jednokratnom iznosu.</w:t>
      </w:r>
      <w:r>
        <w:rPr>
          <w:szCs w:val="24"/>
        </w:rPr>
        <w:t xml:space="preserve"> Ukoliko kupac cijenu stana isplaćuje jednokratno, rok isplate ne može biti dulji od 30 dana od sklapanja ugovora, pri čemu ostvaruje popust u iznosu od 10% ponuđene cijene. Kod kupnje stana uz obročnu otplatu, ukupan rok otplate ne može biti dulji od 15 godina od dana sklapanja ugovora. Kamatna stopa za vrijeme obročne otplate je 4% godišnje i nije promjenjiva.</w:t>
      </w:r>
    </w:p>
    <w:p w:rsidR="00281565" w:rsidRPr="003D0A8F" w:rsidRDefault="00847946" w:rsidP="003D0A8F">
      <w:pPr>
        <w:pStyle w:val="Tijeloteksta"/>
        <w:jc w:val="both"/>
        <w:rPr>
          <w:szCs w:val="24"/>
        </w:rPr>
      </w:pPr>
      <w:r>
        <w:rPr>
          <w:szCs w:val="24"/>
        </w:rPr>
        <w:t>Grad Velika Gorica može odustati od prodaje u svako doba prije donošenja zaključka o izboru najpovoljnijeg ponuditelja.</w:t>
      </w:r>
      <w:bookmarkEnd w:id="0"/>
    </w:p>
    <w:sectPr w:rsidR="00281565" w:rsidRPr="003D0A8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10"/>
    <w:multiLevelType w:val="hybridMultilevel"/>
    <w:tmpl w:val="BBE23D16"/>
    <w:lvl w:ilvl="0" w:tplc="8C9A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3AC"/>
    <w:multiLevelType w:val="hybridMultilevel"/>
    <w:tmpl w:val="D856D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1112"/>
    <w:multiLevelType w:val="hybridMultilevel"/>
    <w:tmpl w:val="529A7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2277"/>
    <w:multiLevelType w:val="hybridMultilevel"/>
    <w:tmpl w:val="B3E288AE"/>
    <w:lvl w:ilvl="0" w:tplc="F5EC0E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15958F5"/>
    <w:multiLevelType w:val="singleLevel"/>
    <w:tmpl w:val="10EEEE7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736FEB"/>
    <w:multiLevelType w:val="hybridMultilevel"/>
    <w:tmpl w:val="A41E918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E3578BA"/>
    <w:multiLevelType w:val="hybridMultilevel"/>
    <w:tmpl w:val="3C8AF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2"/>
    <w:rsid w:val="00020D76"/>
    <w:rsid w:val="00032FEE"/>
    <w:rsid w:val="00062FE2"/>
    <w:rsid w:val="00095F2E"/>
    <w:rsid w:val="000979C0"/>
    <w:rsid w:val="000C599D"/>
    <w:rsid w:val="0010688B"/>
    <w:rsid w:val="001116E9"/>
    <w:rsid w:val="00142DA3"/>
    <w:rsid w:val="00164818"/>
    <w:rsid w:val="001721F2"/>
    <w:rsid w:val="001930A4"/>
    <w:rsid w:val="001974FC"/>
    <w:rsid w:val="001B23F2"/>
    <w:rsid w:val="001B6301"/>
    <w:rsid w:val="001C1463"/>
    <w:rsid w:val="001E1BEE"/>
    <w:rsid w:val="00260BB2"/>
    <w:rsid w:val="00281565"/>
    <w:rsid w:val="002A3E14"/>
    <w:rsid w:val="002D31C6"/>
    <w:rsid w:val="002E6103"/>
    <w:rsid w:val="00300C24"/>
    <w:rsid w:val="00320047"/>
    <w:rsid w:val="003443C1"/>
    <w:rsid w:val="0038606C"/>
    <w:rsid w:val="00395409"/>
    <w:rsid w:val="003A519D"/>
    <w:rsid w:val="003D0A8F"/>
    <w:rsid w:val="003D5A75"/>
    <w:rsid w:val="004030D1"/>
    <w:rsid w:val="004077A6"/>
    <w:rsid w:val="00413F78"/>
    <w:rsid w:val="0047172C"/>
    <w:rsid w:val="00483A2D"/>
    <w:rsid w:val="004B2481"/>
    <w:rsid w:val="004F0A17"/>
    <w:rsid w:val="004F1853"/>
    <w:rsid w:val="0050126B"/>
    <w:rsid w:val="00547086"/>
    <w:rsid w:val="00555602"/>
    <w:rsid w:val="0058072E"/>
    <w:rsid w:val="005902B8"/>
    <w:rsid w:val="005A7A99"/>
    <w:rsid w:val="005B18A6"/>
    <w:rsid w:val="005B20C8"/>
    <w:rsid w:val="005B7A3D"/>
    <w:rsid w:val="005E338A"/>
    <w:rsid w:val="006050E1"/>
    <w:rsid w:val="00610776"/>
    <w:rsid w:val="00652A8B"/>
    <w:rsid w:val="00680C7C"/>
    <w:rsid w:val="006D3316"/>
    <w:rsid w:val="006D3D92"/>
    <w:rsid w:val="006F6314"/>
    <w:rsid w:val="00717E05"/>
    <w:rsid w:val="00721A1F"/>
    <w:rsid w:val="007338DC"/>
    <w:rsid w:val="00754540"/>
    <w:rsid w:val="0077183A"/>
    <w:rsid w:val="007778B5"/>
    <w:rsid w:val="00783D84"/>
    <w:rsid w:val="007B2641"/>
    <w:rsid w:val="007B3442"/>
    <w:rsid w:val="007C63BF"/>
    <w:rsid w:val="007D1C59"/>
    <w:rsid w:val="007E50D7"/>
    <w:rsid w:val="007F4628"/>
    <w:rsid w:val="00800781"/>
    <w:rsid w:val="00802E32"/>
    <w:rsid w:val="00827EF7"/>
    <w:rsid w:val="00847946"/>
    <w:rsid w:val="00881F26"/>
    <w:rsid w:val="008957C5"/>
    <w:rsid w:val="008C7477"/>
    <w:rsid w:val="008F5722"/>
    <w:rsid w:val="009108E4"/>
    <w:rsid w:val="00981ACB"/>
    <w:rsid w:val="009B32F3"/>
    <w:rsid w:val="009E4F85"/>
    <w:rsid w:val="00A10FBC"/>
    <w:rsid w:val="00A50E68"/>
    <w:rsid w:val="00A6170C"/>
    <w:rsid w:val="00A66A64"/>
    <w:rsid w:val="00A708C4"/>
    <w:rsid w:val="00A83B76"/>
    <w:rsid w:val="00A960BF"/>
    <w:rsid w:val="00A9753B"/>
    <w:rsid w:val="00AC12A4"/>
    <w:rsid w:val="00AC6D3F"/>
    <w:rsid w:val="00AD62A2"/>
    <w:rsid w:val="00AE1467"/>
    <w:rsid w:val="00AE2E9D"/>
    <w:rsid w:val="00AF4A30"/>
    <w:rsid w:val="00B1332C"/>
    <w:rsid w:val="00B56954"/>
    <w:rsid w:val="00BD3618"/>
    <w:rsid w:val="00C13B9C"/>
    <w:rsid w:val="00C16B90"/>
    <w:rsid w:val="00C65C3A"/>
    <w:rsid w:val="00C87718"/>
    <w:rsid w:val="00CB5459"/>
    <w:rsid w:val="00CC1DB2"/>
    <w:rsid w:val="00CF2504"/>
    <w:rsid w:val="00D019DD"/>
    <w:rsid w:val="00D05171"/>
    <w:rsid w:val="00D730E6"/>
    <w:rsid w:val="00DB206F"/>
    <w:rsid w:val="00DC14CF"/>
    <w:rsid w:val="00DD23FC"/>
    <w:rsid w:val="00DD46B8"/>
    <w:rsid w:val="00DD587F"/>
    <w:rsid w:val="00E00BFB"/>
    <w:rsid w:val="00E32C55"/>
    <w:rsid w:val="00E342D9"/>
    <w:rsid w:val="00E731CA"/>
    <w:rsid w:val="00E847F2"/>
    <w:rsid w:val="00E856E0"/>
    <w:rsid w:val="00E93DE4"/>
    <w:rsid w:val="00EE5B72"/>
    <w:rsid w:val="00F41581"/>
    <w:rsid w:val="00F72444"/>
    <w:rsid w:val="00F86D6C"/>
    <w:rsid w:val="00FA427D"/>
    <w:rsid w:val="00FD3C4B"/>
    <w:rsid w:val="00FD5F3B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722"/>
    <w:rPr>
      <w:lang w:val="en-AU"/>
    </w:rPr>
  </w:style>
  <w:style w:type="paragraph" w:styleId="Naslov1">
    <w:name w:val="heading 1"/>
    <w:basedOn w:val="Normal"/>
    <w:next w:val="Normal"/>
    <w:qFormat/>
    <w:rsid w:val="008F572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uvlaka 2"/>
    <w:basedOn w:val="Normal"/>
    <w:rsid w:val="008F5722"/>
    <w:rPr>
      <w:sz w:val="24"/>
      <w:lang w:val="hr-HR"/>
    </w:rPr>
  </w:style>
  <w:style w:type="paragraph" w:styleId="Tijeloteksta2">
    <w:name w:val="Body Text 2"/>
    <w:basedOn w:val="Normal"/>
    <w:rsid w:val="008F5722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41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722"/>
    <w:rPr>
      <w:lang w:val="en-AU"/>
    </w:rPr>
  </w:style>
  <w:style w:type="paragraph" w:styleId="Naslov1">
    <w:name w:val="heading 1"/>
    <w:basedOn w:val="Normal"/>
    <w:next w:val="Normal"/>
    <w:qFormat/>
    <w:rsid w:val="008F572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uvlaka 2"/>
    <w:basedOn w:val="Normal"/>
    <w:rsid w:val="008F5722"/>
    <w:rPr>
      <w:sz w:val="24"/>
      <w:lang w:val="hr-HR"/>
    </w:rPr>
  </w:style>
  <w:style w:type="paragraph" w:styleId="Tijeloteksta2">
    <w:name w:val="Body Text 2"/>
    <w:basedOn w:val="Normal"/>
    <w:rsid w:val="008F5722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41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5F1C-C703-4AD9-B3D1-5A2C9F9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</vt:lpstr>
    </vt:vector>
  </TitlesOfParts>
  <Company>Grad Velika Gorica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Velika Gorica</dc:creator>
  <cp:lastModifiedBy>Alen</cp:lastModifiedBy>
  <cp:revision>2</cp:revision>
  <cp:lastPrinted>2016-11-28T08:19:00Z</cp:lastPrinted>
  <dcterms:created xsi:type="dcterms:W3CDTF">2016-11-28T08:49:00Z</dcterms:created>
  <dcterms:modified xsi:type="dcterms:W3CDTF">2016-11-28T08:49:00Z</dcterms:modified>
</cp:coreProperties>
</file>