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9EE" w:rsidRPr="00781616" w:rsidRDefault="006969EE" w:rsidP="006969EE">
      <w:pPr>
        <w:pStyle w:val="Tijeloteksta"/>
        <w:jc w:val="right"/>
        <w:rPr>
          <w:b w:val="0"/>
          <w:i/>
          <w:sz w:val="22"/>
          <w:szCs w:val="22"/>
          <w:lang w:val="hr-HR"/>
        </w:rPr>
      </w:pPr>
      <w:r>
        <w:rPr>
          <w:b w:val="0"/>
          <w:i/>
          <w:sz w:val="22"/>
          <w:szCs w:val="22"/>
          <w:lang w:val="hr-HR"/>
        </w:rPr>
        <w:t xml:space="preserve">Nacrt </w:t>
      </w:r>
      <w:r w:rsidRPr="00781616">
        <w:rPr>
          <w:b w:val="0"/>
          <w:i/>
          <w:sz w:val="22"/>
          <w:szCs w:val="22"/>
          <w:lang w:val="hr-HR"/>
        </w:rPr>
        <w:t>prijedlog</w:t>
      </w:r>
      <w:r>
        <w:rPr>
          <w:b w:val="0"/>
          <w:i/>
          <w:sz w:val="22"/>
          <w:szCs w:val="22"/>
          <w:lang w:val="hr-HR"/>
        </w:rPr>
        <w:t>a</w:t>
      </w:r>
    </w:p>
    <w:p w:rsidR="006969EE" w:rsidRPr="00781616" w:rsidRDefault="006969EE" w:rsidP="006969EE">
      <w:pPr>
        <w:pStyle w:val="Tijeloteksta"/>
        <w:rPr>
          <w:sz w:val="22"/>
          <w:szCs w:val="22"/>
          <w:lang w:val="hr-HR"/>
        </w:rPr>
      </w:pPr>
    </w:p>
    <w:p w:rsidR="006969EE" w:rsidRPr="00F9736C" w:rsidRDefault="006969EE" w:rsidP="006969EE">
      <w:pPr>
        <w:autoSpaceDE w:val="0"/>
        <w:autoSpaceDN w:val="0"/>
        <w:adjustRightInd w:val="0"/>
        <w:ind w:firstLine="708"/>
        <w:rPr>
          <w:rFonts w:ascii="Times New Roman" w:hAnsi="Times New Roman"/>
          <w:sz w:val="22"/>
          <w:szCs w:val="22"/>
          <w:lang w:val="hr-HR"/>
        </w:rPr>
      </w:pPr>
      <w:r w:rsidRPr="00F9736C">
        <w:rPr>
          <w:rFonts w:ascii="Times New Roman" w:hAnsi="Times New Roman"/>
          <w:sz w:val="22"/>
          <w:szCs w:val="22"/>
          <w:lang w:val="hr-HR"/>
        </w:rPr>
        <w:t>Na temelju članka 4. stavka 1. Zakona o naseljima (Narodne novine broj 54/88) i članka 33. Statuta Grada Velike Gorice (Službeni glasnik Grada Velike Gorice broj 01/2013), Gradsko vijeće Grada Velike Gorice na ______ sjednici</w:t>
      </w:r>
      <w:r>
        <w:rPr>
          <w:rFonts w:ascii="Times New Roman" w:hAnsi="Times New Roman"/>
          <w:sz w:val="22"/>
          <w:szCs w:val="22"/>
          <w:lang w:val="hr-HR"/>
        </w:rPr>
        <w:t xml:space="preserve">, održanoj </w:t>
      </w:r>
      <w:r w:rsidRPr="00F9736C">
        <w:rPr>
          <w:rFonts w:ascii="Times New Roman" w:hAnsi="Times New Roman"/>
          <w:sz w:val="22"/>
          <w:szCs w:val="22"/>
          <w:lang w:val="hr-HR"/>
        </w:rPr>
        <w:t>_______</w:t>
      </w:r>
      <w:r>
        <w:rPr>
          <w:rFonts w:ascii="Times New Roman" w:hAnsi="Times New Roman"/>
          <w:sz w:val="22"/>
          <w:szCs w:val="22"/>
          <w:lang w:val="hr-HR"/>
        </w:rPr>
        <w:t xml:space="preserve">___ </w:t>
      </w:r>
      <w:r w:rsidRPr="00F9736C">
        <w:rPr>
          <w:rFonts w:ascii="Times New Roman" w:hAnsi="Times New Roman"/>
          <w:sz w:val="22"/>
          <w:szCs w:val="22"/>
          <w:lang w:val="hr-HR"/>
        </w:rPr>
        <w:t xml:space="preserve">,  </w:t>
      </w:r>
      <w:r>
        <w:rPr>
          <w:rFonts w:ascii="Times New Roman" w:hAnsi="Times New Roman"/>
          <w:sz w:val="22"/>
          <w:szCs w:val="22"/>
          <w:lang w:val="hr-HR"/>
        </w:rPr>
        <w:t>donijelo je</w:t>
      </w:r>
    </w:p>
    <w:p w:rsidR="006969EE" w:rsidRPr="00F9736C" w:rsidRDefault="006969EE" w:rsidP="006969EE">
      <w:pPr>
        <w:autoSpaceDE w:val="0"/>
        <w:autoSpaceDN w:val="0"/>
        <w:adjustRightInd w:val="0"/>
        <w:ind w:firstLine="708"/>
        <w:rPr>
          <w:rFonts w:ascii="Times New Roman" w:hAnsi="Times New Roman"/>
          <w:sz w:val="22"/>
          <w:szCs w:val="22"/>
          <w:lang w:val="hr-HR"/>
        </w:rPr>
      </w:pP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</w:p>
    <w:p w:rsidR="006969EE" w:rsidRPr="00337821" w:rsidRDefault="006969EE" w:rsidP="006969EE">
      <w:pPr>
        <w:rPr>
          <w:rFonts w:ascii="Times New Roman" w:hAnsi="Times New Roman"/>
          <w:color w:val="FF0000"/>
          <w:sz w:val="22"/>
          <w:szCs w:val="22"/>
          <w:lang w:val="hr-HR"/>
        </w:rPr>
      </w:pPr>
    </w:p>
    <w:p w:rsidR="006969EE" w:rsidRPr="007D359B" w:rsidRDefault="006969EE" w:rsidP="006969EE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7D359B">
        <w:rPr>
          <w:rFonts w:ascii="Times New Roman" w:hAnsi="Times New Roman"/>
          <w:b/>
          <w:sz w:val="22"/>
          <w:szCs w:val="22"/>
          <w:lang w:val="hr-HR"/>
        </w:rPr>
        <w:t>ODLUKU</w:t>
      </w:r>
    </w:p>
    <w:p w:rsidR="006969EE" w:rsidRPr="007D359B" w:rsidRDefault="006969EE" w:rsidP="006969EE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7D359B">
        <w:rPr>
          <w:rFonts w:ascii="Times New Roman" w:hAnsi="Times New Roman"/>
          <w:b/>
          <w:sz w:val="22"/>
          <w:szCs w:val="22"/>
          <w:lang w:val="hr-HR"/>
        </w:rPr>
        <w:t xml:space="preserve">o izdvajanju dijela naselja </w:t>
      </w:r>
      <w:proofErr w:type="spellStart"/>
      <w:r w:rsidRPr="007D359B">
        <w:rPr>
          <w:rFonts w:ascii="Times New Roman" w:hAnsi="Times New Roman"/>
          <w:b/>
          <w:sz w:val="22"/>
          <w:szCs w:val="22"/>
          <w:lang w:val="hr-HR"/>
        </w:rPr>
        <w:t>Lazi</w:t>
      </w:r>
      <w:proofErr w:type="spellEnd"/>
      <w:r w:rsidRPr="007D359B">
        <w:rPr>
          <w:rFonts w:ascii="Times New Roman" w:hAnsi="Times New Roman"/>
          <w:b/>
          <w:sz w:val="22"/>
          <w:szCs w:val="22"/>
          <w:lang w:val="hr-HR"/>
        </w:rPr>
        <w:t xml:space="preserve"> Turopoljski i pripajanju istog naselju </w:t>
      </w:r>
      <w:proofErr w:type="spellStart"/>
      <w:r w:rsidRPr="007D359B">
        <w:rPr>
          <w:rFonts w:ascii="Times New Roman" w:hAnsi="Times New Roman"/>
          <w:b/>
          <w:sz w:val="22"/>
          <w:szCs w:val="22"/>
          <w:lang w:val="hr-HR"/>
        </w:rPr>
        <w:t>Mraclin</w:t>
      </w:r>
      <w:proofErr w:type="spellEnd"/>
    </w:p>
    <w:p w:rsidR="006969EE" w:rsidRDefault="006969EE" w:rsidP="006969EE">
      <w:pPr>
        <w:rPr>
          <w:rFonts w:ascii="Times New Roman" w:hAnsi="Times New Roman"/>
          <w:color w:val="FF0000"/>
          <w:sz w:val="22"/>
          <w:szCs w:val="22"/>
          <w:lang w:val="hr-HR"/>
        </w:rPr>
      </w:pP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</w:p>
    <w:p w:rsidR="006969EE" w:rsidRPr="00673617" w:rsidRDefault="006969EE" w:rsidP="006969EE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673617">
        <w:rPr>
          <w:rFonts w:ascii="Times New Roman" w:hAnsi="Times New Roman"/>
          <w:b/>
          <w:sz w:val="22"/>
          <w:szCs w:val="22"/>
          <w:lang w:val="hr-HR"/>
        </w:rPr>
        <w:t>Članak 1.</w:t>
      </w:r>
    </w:p>
    <w:p w:rsidR="006969EE" w:rsidRPr="0096148E" w:rsidRDefault="006969EE" w:rsidP="006969EE">
      <w:pPr>
        <w:jc w:val="center"/>
        <w:rPr>
          <w:rFonts w:ascii="Times New Roman" w:hAnsi="Times New Roman"/>
          <w:sz w:val="22"/>
          <w:szCs w:val="22"/>
          <w:lang w:val="hr-HR"/>
        </w:rPr>
      </w:pPr>
    </w:p>
    <w:p w:rsidR="006969EE" w:rsidRPr="00F0244F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  <w:r w:rsidRPr="0096148E">
        <w:rPr>
          <w:rFonts w:ascii="Times New Roman" w:hAnsi="Times New Roman"/>
          <w:sz w:val="22"/>
          <w:szCs w:val="22"/>
          <w:lang w:val="hr-HR"/>
        </w:rPr>
        <w:tab/>
      </w:r>
      <w:r w:rsidRPr="00F0244F">
        <w:rPr>
          <w:rFonts w:ascii="Times New Roman" w:hAnsi="Times New Roman"/>
          <w:sz w:val="22"/>
          <w:szCs w:val="22"/>
          <w:lang w:val="hr-HR"/>
        </w:rPr>
        <w:t xml:space="preserve">Ovom Odlukom određuju se nove granice naselja </w:t>
      </w:r>
      <w:proofErr w:type="spellStart"/>
      <w:r w:rsidRPr="00F0244F">
        <w:rPr>
          <w:rFonts w:ascii="Times New Roman" w:hAnsi="Times New Roman"/>
          <w:sz w:val="22"/>
          <w:szCs w:val="22"/>
          <w:lang w:val="hr-HR"/>
        </w:rPr>
        <w:t>Lazi</w:t>
      </w:r>
      <w:proofErr w:type="spellEnd"/>
      <w:r w:rsidRPr="00F0244F">
        <w:rPr>
          <w:rFonts w:ascii="Times New Roman" w:hAnsi="Times New Roman"/>
          <w:sz w:val="22"/>
          <w:szCs w:val="22"/>
          <w:lang w:val="hr-HR"/>
        </w:rPr>
        <w:t xml:space="preserve"> Turopoljski i </w:t>
      </w:r>
      <w:proofErr w:type="spellStart"/>
      <w:r w:rsidRPr="00F0244F">
        <w:rPr>
          <w:rFonts w:ascii="Times New Roman" w:hAnsi="Times New Roman"/>
          <w:sz w:val="22"/>
          <w:szCs w:val="22"/>
          <w:lang w:val="hr-HR"/>
        </w:rPr>
        <w:t>Mraclin</w:t>
      </w:r>
      <w:proofErr w:type="spellEnd"/>
      <w:r w:rsidRPr="00F0244F">
        <w:rPr>
          <w:rFonts w:ascii="Times New Roman" w:hAnsi="Times New Roman"/>
          <w:sz w:val="22"/>
          <w:szCs w:val="22"/>
          <w:lang w:val="hr-HR"/>
        </w:rPr>
        <w:t>.</w:t>
      </w: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</w:p>
    <w:p w:rsidR="006969EE" w:rsidRPr="00673617" w:rsidRDefault="006969EE" w:rsidP="006969EE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673617">
        <w:rPr>
          <w:rFonts w:ascii="Times New Roman" w:hAnsi="Times New Roman"/>
          <w:b/>
          <w:sz w:val="22"/>
          <w:szCs w:val="22"/>
          <w:lang w:val="hr-HR"/>
        </w:rPr>
        <w:t>Članak 2.</w:t>
      </w:r>
    </w:p>
    <w:p w:rsidR="006969EE" w:rsidRPr="0096148E" w:rsidRDefault="006969EE" w:rsidP="006969EE">
      <w:pPr>
        <w:jc w:val="center"/>
        <w:rPr>
          <w:rFonts w:ascii="Times New Roman" w:hAnsi="Times New Roman"/>
          <w:sz w:val="22"/>
          <w:szCs w:val="22"/>
          <w:lang w:val="hr-HR"/>
        </w:rPr>
      </w:pPr>
    </w:p>
    <w:p w:rsidR="006969EE" w:rsidRPr="0096148E" w:rsidRDefault="006969EE" w:rsidP="006969EE">
      <w:pPr>
        <w:ind w:firstLine="720"/>
        <w:rPr>
          <w:rFonts w:ascii="Times New Roman" w:hAnsi="Times New Roman"/>
          <w:sz w:val="22"/>
          <w:szCs w:val="22"/>
          <w:lang w:val="hr-HR"/>
        </w:rPr>
      </w:pPr>
      <w:r w:rsidRPr="00F0244F">
        <w:rPr>
          <w:rFonts w:ascii="Times New Roman" w:hAnsi="Times New Roman"/>
          <w:sz w:val="22"/>
          <w:szCs w:val="22"/>
          <w:lang w:val="hr-HR"/>
        </w:rPr>
        <w:t xml:space="preserve">Dio područja naselja </w:t>
      </w:r>
      <w:proofErr w:type="spellStart"/>
      <w:r w:rsidRPr="00F0244F">
        <w:rPr>
          <w:rFonts w:ascii="Times New Roman" w:hAnsi="Times New Roman"/>
          <w:sz w:val="22"/>
          <w:szCs w:val="22"/>
          <w:lang w:val="hr-HR"/>
        </w:rPr>
        <w:t>Lazi</w:t>
      </w:r>
      <w:proofErr w:type="spellEnd"/>
      <w:r w:rsidRPr="00F0244F">
        <w:rPr>
          <w:rFonts w:ascii="Times New Roman" w:hAnsi="Times New Roman"/>
          <w:sz w:val="22"/>
          <w:szCs w:val="22"/>
          <w:lang w:val="hr-HR"/>
        </w:rPr>
        <w:t xml:space="preserve"> Turopoljski izdvaja se i pripaja području naselja </w:t>
      </w:r>
      <w:proofErr w:type="spellStart"/>
      <w:r w:rsidRPr="00F0244F">
        <w:rPr>
          <w:rFonts w:ascii="Times New Roman" w:hAnsi="Times New Roman"/>
          <w:sz w:val="22"/>
          <w:szCs w:val="22"/>
          <w:lang w:val="hr-HR"/>
        </w:rPr>
        <w:t>Mraclin</w:t>
      </w:r>
      <w:proofErr w:type="spellEnd"/>
      <w:r w:rsidRPr="0096148E">
        <w:rPr>
          <w:rFonts w:ascii="Times New Roman" w:hAnsi="Times New Roman"/>
          <w:sz w:val="22"/>
          <w:szCs w:val="22"/>
          <w:lang w:val="hr-HR"/>
        </w:rPr>
        <w:t>.</w:t>
      </w: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</w:p>
    <w:p w:rsidR="006969EE" w:rsidRPr="00673617" w:rsidRDefault="006969EE" w:rsidP="006969EE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673617">
        <w:rPr>
          <w:rFonts w:ascii="Times New Roman" w:hAnsi="Times New Roman"/>
          <w:b/>
          <w:sz w:val="22"/>
          <w:szCs w:val="22"/>
          <w:lang w:val="hr-HR"/>
        </w:rPr>
        <w:t>Članak 3.</w:t>
      </w:r>
    </w:p>
    <w:p w:rsidR="006969EE" w:rsidRPr="0096148E" w:rsidRDefault="006969EE" w:rsidP="006969EE">
      <w:pPr>
        <w:jc w:val="center"/>
        <w:rPr>
          <w:rFonts w:ascii="Times New Roman" w:hAnsi="Times New Roman"/>
          <w:sz w:val="22"/>
          <w:szCs w:val="22"/>
          <w:lang w:val="hr-HR"/>
        </w:rPr>
      </w:pPr>
    </w:p>
    <w:p w:rsidR="006969EE" w:rsidRPr="00AB07D7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  <w:r w:rsidRPr="0096148E">
        <w:rPr>
          <w:rFonts w:ascii="Times New Roman" w:hAnsi="Times New Roman"/>
          <w:sz w:val="22"/>
          <w:szCs w:val="22"/>
          <w:lang w:val="hr-HR"/>
        </w:rPr>
        <w:tab/>
      </w:r>
      <w:r w:rsidRPr="007D359B">
        <w:rPr>
          <w:rFonts w:ascii="Times New Roman" w:hAnsi="Times New Roman"/>
          <w:sz w:val="22"/>
          <w:szCs w:val="22"/>
          <w:lang w:val="hr-HR"/>
        </w:rPr>
        <w:t xml:space="preserve">Dio područja iz članka 2. koji se izdvaja nalazi se u </w:t>
      </w:r>
      <w:proofErr w:type="spellStart"/>
      <w:r w:rsidRPr="007D359B">
        <w:rPr>
          <w:rFonts w:ascii="Times New Roman" w:hAnsi="Times New Roman"/>
          <w:sz w:val="22"/>
          <w:szCs w:val="22"/>
          <w:lang w:val="hr-HR"/>
        </w:rPr>
        <w:t>k.o</w:t>
      </w:r>
      <w:proofErr w:type="spellEnd"/>
      <w:r w:rsidRPr="007D359B">
        <w:rPr>
          <w:rFonts w:ascii="Times New Roman" w:hAnsi="Times New Roman"/>
          <w:sz w:val="22"/>
          <w:szCs w:val="22"/>
          <w:lang w:val="hr-HR"/>
        </w:rPr>
        <w:t xml:space="preserve">. </w:t>
      </w:r>
      <w:proofErr w:type="spellStart"/>
      <w:r w:rsidRPr="007D359B">
        <w:rPr>
          <w:rFonts w:ascii="Times New Roman" w:hAnsi="Times New Roman"/>
          <w:sz w:val="22"/>
          <w:szCs w:val="22"/>
          <w:lang w:val="hr-HR"/>
        </w:rPr>
        <w:t>Mraclin</w:t>
      </w:r>
      <w:proofErr w:type="spellEnd"/>
      <w:r>
        <w:rPr>
          <w:rFonts w:ascii="Times New Roman" w:hAnsi="Times New Roman"/>
          <w:sz w:val="22"/>
          <w:szCs w:val="22"/>
          <w:lang w:val="hr-HR"/>
        </w:rPr>
        <w:t>, omeđen početkom istočne</w:t>
      </w:r>
      <w:r w:rsidRPr="007D359B">
        <w:rPr>
          <w:rFonts w:ascii="Times New Roman" w:hAnsi="Times New Roman"/>
          <w:sz w:val="22"/>
          <w:szCs w:val="22"/>
          <w:lang w:val="hr-HR"/>
        </w:rPr>
        <w:t xml:space="preserve"> međe k.č.br. 1317/8</w:t>
      </w:r>
      <w:r>
        <w:rPr>
          <w:rFonts w:ascii="Times New Roman" w:hAnsi="Times New Roman"/>
          <w:sz w:val="22"/>
          <w:szCs w:val="22"/>
          <w:lang w:val="hr-HR"/>
        </w:rPr>
        <w:t xml:space="preserve">, nastavlja u pravcu juga preko </w:t>
      </w:r>
      <w:r w:rsidRPr="007D359B">
        <w:rPr>
          <w:rFonts w:ascii="Times New Roman" w:hAnsi="Times New Roman"/>
          <w:sz w:val="22"/>
          <w:szCs w:val="22"/>
          <w:lang w:val="hr-HR"/>
        </w:rPr>
        <w:t>k.č.br.</w:t>
      </w:r>
      <w:r>
        <w:rPr>
          <w:rFonts w:ascii="Times New Roman" w:hAnsi="Times New Roman"/>
          <w:sz w:val="22"/>
          <w:szCs w:val="22"/>
          <w:lang w:val="hr-HR"/>
        </w:rPr>
        <w:t xml:space="preserve"> 2430/4 </w:t>
      </w:r>
      <w:r w:rsidRPr="000077DF">
        <w:rPr>
          <w:rFonts w:ascii="Times New Roman" w:hAnsi="Times New Roman"/>
          <w:sz w:val="22"/>
          <w:szCs w:val="22"/>
          <w:lang w:val="hr-HR"/>
        </w:rPr>
        <w:t>i zapadnih međa k.č.br. 2455 i 2456 do istočne međe k.č.br. 179</w:t>
      </w:r>
      <w:r>
        <w:rPr>
          <w:rFonts w:ascii="Times New Roman" w:hAnsi="Times New Roman"/>
          <w:sz w:val="22"/>
          <w:szCs w:val="22"/>
          <w:lang w:val="hr-HR"/>
        </w:rPr>
        <w:t xml:space="preserve">5/2; </w:t>
      </w:r>
      <w:r w:rsidRPr="000077DF">
        <w:rPr>
          <w:rFonts w:ascii="Times New Roman" w:hAnsi="Times New Roman"/>
          <w:sz w:val="22"/>
          <w:szCs w:val="22"/>
          <w:lang w:val="hr-HR"/>
        </w:rPr>
        <w:t xml:space="preserve">skreće </w:t>
      </w:r>
      <w:r>
        <w:rPr>
          <w:rFonts w:ascii="Times New Roman" w:hAnsi="Times New Roman"/>
          <w:sz w:val="22"/>
          <w:szCs w:val="22"/>
          <w:lang w:val="hr-HR"/>
        </w:rPr>
        <w:t>sjeverno</w:t>
      </w:r>
      <w:r w:rsidRPr="000077DF">
        <w:rPr>
          <w:rFonts w:ascii="Times New Roman" w:hAnsi="Times New Roman"/>
          <w:sz w:val="22"/>
          <w:szCs w:val="22"/>
          <w:lang w:val="hr-HR"/>
        </w:rPr>
        <w:t xml:space="preserve"> </w:t>
      </w:r>
      <w:r>
        <w:rPr>
          <w:rFonts w:ascii="Times New Roman" w:hAnsi="Times New Roman"/>
          <w:sz w:val="22"/>
          <w:szCs w:val="22"/>
          <w:lang w:val="hr-HR"/>
        </w:rPr>
        <w:t>preko istočnih međa</w:t>
      </w:r>
      <w:r w:rsidRPr="000077DF">
        <w:rPr>
          <w:rFonts w:ascii="Times New Roman" w:hAnsi="Times New Roman"/>
          <w:sz w:val="22"/>
          <w:szCs w:val="22"/>
          <w:lang w:val="hr-HR"/>
        </w:rPr>
        <w:t xml:space="preserve"> k.č.br. 1795/2, 1795/1, 1790, </w:t>
      </w:r>
      <w:r w:rsidRPr="00F0244F">
        <w:rPr>
          <w:rFonts w:ascii="Times New Roman" w:hAnsi="Times New Roman"/>
          <w:sz w:val="22"/>
          <w:szCs w:val="22"/>
          <w:lang w:val="hr-HR"/>
        </w:rPr>
        <w:t>1789, 1788, 1787, 1786, 1785</w:t>
      </w:r>
      <w:r>
        <w:rPr>
          <w:rFonts w:ascii="Times New Roman" w:hAnsi="Times New Roman"/>
          <w:sz w:val="22"/>
          <w:szCs w:val="22"/>
          <w:lang w:val="hr-HR"/>
        </w:rPr>
        <w:t xml:space="preserve"> i </w:t>
      </w:r>
      <w:r w:rsidRPr="00F0244F">
        <w:rPr>
          <w:rFonts w:ascii="Times New Roman" w:hAnsi="Times New Roman"/>
          <w:sz w:val="22"/>
          <w:szCs w:val="22"/>
          <w:lang w:val="hr-HR"/>
        </w:rPr>
        <w:t>1784/2 i 1783</w:t>
      </w:r>
      <w:r>
        <w:rPr>
          <w:rFonts w:ascii="Times New Roman" w:hAnsi="Times New Roman"/>
          <w:sz w:val="22"/>
          <w:szCs w:val="22"/>
          <w:lang w:val="hr-HR"/>
        </w:rPr>
        <w:t xml:space="preserve">; </w:t>
      </w:r>
      <w:r w:rsidRPr="003852C3">
        <w:rPr>
          <w:rFonts w:ascii="Times New Roman" w:hAnsi="Times New Roman"/>
          <w:sz w:val="22"/>
          <w:szCs w:val="22"/>
          <w:lang w:val="hr-HR"/>
        </w:rPr>
        <w:t>dalje u pravcu zapada</w:t>
      </w:r>
      <w:r>
        <w:rPr>
          <w:rFonts w:ascii="Times New Roman" w:hAnsi="Times New Roman"/>
          <w:color w:val="FF0000"/>
          <w:sz w:val="22"/>
          <w:szCs w:val="22"/>
          <w:lang w:val="hr-HR"/>
        </w:rPr>
        <w:t xml:space="preserve"> </w:t>
      </w:r>
      <w:r w:rsidRPr="000077DF">
        <w:rPr>
          <w:rFonts w:ascii="Times New Roman" w:hAnsi="Times New Roman"/>
          <w:sz w:val="22"/>
          <w:szCs w:val="22"/>
          <w:lang w:val="hr-HR"/>
        </w:rPr>
        <w:t>preko sjevernih međa k.č.br</w:t>
      </w:r>
      <w:r w:rsidRPr="00E91B4F">
        <w:rPr>
          <w:rFonts w:ascii="Times New Roman" w:hAnsi="Times New Roman"/>
          <w:color w:val="FF0000"/>
          <w:sz w:val="22"/>
          <w:szCs w:val="22"/>
          <w:lang w:val="hr-HR"/>
        </w:rPr>
        <w:t>.</w:t>
      </w:r>
      <w:r>
        <w:rPr>
          <w:rFonts w:ascii="Times New Roman" w:hAnsi="Times New Roman"/>
          <w:color w:val="FF0000"/>
          <w:sz w:val="22"/>
          <w:szCs w:val="22"/>
          <w:lang w:val="hr-HR"/>
        </w:rPr>
        <w:t xml:space="preserve"> </w:t>
      </w:r>
      <w:r w:rsidRPr="000077DF">
        <w:rPr>
          <w:rFonts w:ascii="Times New Roman" w:hAnsi="Times New Roman"/>
          <w:sz w:val="22"/>
          <w:szCs w:val="22"/>
          <w:lang w:val="hr-HR"/>
        </w:rPr>
        <w:t>178</w:t>
      </w:r>
      <w:r>
        <w:rPr>
          <w:rFonts w:ascii="Times New Roman" w:hAnsi="Times New Roman"/>
          <w:sz w:val="22"/>
          <w:szCs w:val="22"/>
          <w:lang w:val="hr-HR"/>
        </w:rPr>
        <w:t xml:space="preserve">3 i 1782 do istočne međe na </w:t>
      </w:r>
      <w:r w:rsidRPr="000077DF">
        <w:rPr>
          <w:rFonts w:ascii="Times New Roman" w:hAnsi="Times New Roman"/>
          <w:sz w:val="22"/>
          <w:szCs w:val="22"/>
          <w:lang w:val="hr-HR"/>
        </w:rPr>
        <w:t>k.č.br.</w:t>
      </w:r>
      <w:r>
        <w:rPr>
          <w:rFonts w:ascii="Times New Roman" w:hAnsi="Times New Roman"/>
          <w:sz w:val="22"/>
          <w:szCs w:val="22"/>
          <w:lang w:val="hr-HR"/>
        </w:rPr>
        <w:t xml:space="preserve"> 1317/9; istočnom međom </w:t>
      </w:r>
      <w:r w:rsidRPr="000077DF">
        <w:rPr>
          <w:rFonts w:ascii="Times New Roman" w:hAnsi="Times New Roman"/>
          <w:sz w:val="22"/>
          <w:szCs w:val="22"/>
          <w:lang w:val="hr-HR"/>
        </w:rPr>
        <w:t>k.č.br.</w:t>
      </w:r>
      <w:r>
        <w:rPr>
          <w:rFonts w:ascii="Times New Roman" w:hAnsi="Times New Roman"/>
          <w:sz w:val="22"/>
          <w:szCs w:val="22"/>
          <w:lang w:val="hr-HR"/>
        </w:rPr>
        <w:t xml:space="preserve"> 1317/</w:t>
      </w:r>
      <w:r w:rsidRPr="00E836BE">
        <w:rPr>
          <w:rFonts w:ascii="Times New Roman" w:hAnsi="Times New Roman"/>
          <w:sz w:val="22"/>
          <w:szCs w:val="22"/>
          <w:lang w:val="hr-HR"/>
        </w:rPr>
        <w:t>9 u pravcu juga</w:t>
      </w:r>
      <w:r>
        <w:rPr>
          <w:rFonts w:ascii="Times New Roman" w:hAnsi="Times New Roman"/>
          <w:sz w:val="22"/>
          <w:szCs w:val="22"/>
          <w:lang w:val="hr-HR"/>
        </w:rPr>
        <w:t xml:space="preserve"> do </w:t>
      </w:r>
      <w:r w:rsidRPr="00AB07D7">
        <w:rPr>
          <w:rFonts w:ascii="Times New Roman" w:hAnsi="Times New Roman"/>
          <w:sz w:val="22"/>
          <w:szCs w:val="22"/>
          <w:lang w:val="hr-HR"/>
        </w:rPr>
        <w:t xml:space="preserve">tromeđe granice naselja </w:t>
      </w:r>
      <w:proofErr w:type="spellStart"/>
      <w:r w:rsidRPr="00AB07D7">
        <w:rPr>
          <w:rFonts w:ascii="Times New Roman" w:hAnsi="Times New Roman"/>
          <w:sz w:val="22"/>
          <w:szCs w:val="22"/>
          <w:lang w:val="hr-HR"/>
        </w:rPr>
        <w:t>Mraclin</w:t>
      </w:r>
      <w:proofErr w:type="spellEnd"/>
      <w:r>
        <w:rPr>
          <w:rFonts w:ascii="Times New Roman" w:hAnsi="Times New Roman"/>
          <w:sz w:val="22"/>
          <w:szCs w:val="22"/>
          <w:lang w:val="hr-HR"/>
        </w:rPr>
        <w:t xml:space="preserve"> </w:t>
      </w:r>
      <w:r w:rsidRPr="00AB07D7">
        <w:rPr>
          <w:rFonts w:ascii="Times New Roman" w:hAnsi="Times New Roman"/>
          <w:sz w:val="22"/>
          <w:szCs w:val="22"/>
          <w:lang w:val="hr-HR"/>
        </w:rPr>
        <w:t>-</w:t>
      </w:r>
      <w:r>
        <w:rPr>
          <w:rFonts w:ascii="Times New Roman" w:hAnsi="Times New Roman"/>
          <w:sz w:val="22"/>
          <w:szCs w:val="22"/>
          <w:lang w:val="hr-HR"/>
        </w:rPr>
        <w:t xml:space="preserve"> </w:t>
      </w:r>
      <w:proofErr w:type="spellStart"/>
      <w:r w:rsidRPr="00AB07D7">
        <w:rPr>
          <w:rFonts w:ascii="Times New Roman" w:hAnsi="Times New Roman"/>
          <w:sz w:val="22"/>
          <w:szCs w:val="22"/>
          <w:lang w:val="hr-HR"/>
        </w:rPr>
        <w:t>Lazi</w:t>
      </w:r>
      <w:proofErr w:type="spellEnd"/>
      <w:r w:rsidRPr="00AB07D7">
        <w:rPr>
          <w:rFonts w:ascii="Times New Roman" w:hAnsi="Times New Roman"/>
          <w:sz w:val="22"/>
          <w:szCs w:val="22"/>
          <w:lang w:val="hr-HR"/>
        </w:rPr>
        <w:t xml:space="preserve"> Turopoljski</w:t>
      </w:r>
      <w:r>
        <w:rPr>
          <w:rFonts w:ascii="Times New Roman" w:hAnsi="Times New Roman"/>
          <w:sz w:val="22"/>
          <w:szCs w:val="22"/>
          <w:lang w:val="hr-HR"/>
        </w:rPr>
        <w:t xml:space="preserve"> </w:t>
      </w:r>
      <w:r w:rsidRPr="00AB07D7">
        <w:rPr>
          <w:rFonts w:ascii="Times New Roman" w:hAnsi="Times New Roman"/>
          <w:sz w:val="22"/>
          <w:szCs w:val="22"/>
          <w:lang w:val="hr-HR"/>
        </w:rPr>
        <w:t>-</w:t>
      </w:r>
      <w:r>
        <w:rPr>
          <w:rFonts w:ascii="Times New Roman" w:hAnsi="Times New Roman"/>
          <w:sz w:val="22"/>
          <w:szCs w:val="22"/>
          <w:lang w:val="hr-HR"/>
        </w:rPr>
        <w:t xml:space="preserve"> </w:t>
      </w:r>
      <w:proofErr w:type="spellStart"/>
      <w:r w:rsidRPr="00AB07D7">
        <w:rPr>
          <w:rFonts w:ascii="Times New Roman" w:hAnsi="Times New Roman"/>
          <w:sz w:val="22"/>
          <w:szCs w:val="22"/>
          <w:lang w:val="hr-HR"/>
        </w:rPr>
        <w:t>Buševec</w:t>
      </w:r>
      <w:proofErr w:type="spellEnd"/>
      <w:r w:rsidRPr="00AB07D7">
        <w:rPr>
          <w:rFonts w:ascii="Times New Roman" w:hAnsi="Times New Roman"/>
          <w:sz w:val="22"/>
          <w:szCs w:val="22"/>
          <w:lang w:val="hr-HR"/>
        </w:rPr>
        <w:t xml:space="preserve"> te dalje granicom naselja u pravcu sjevera do početne točke.</w:t>
      </w: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</w:p>
    <w:p w:rsidR="006969EE" w:rsidRPr="00673617" w:rsidRDefault="006969EE" w:rsidP="006969EE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673617">
        <w:rPr>
          <w:rFonts w:ascii="Times New Roman" w:hAnsi="Times New Roman"/>
          <w:b/>
          <w:sz w:val="22"/>
          <w:szCs w:val="22"/>
          <w:lang w:val="hr-HR"/>
        </w:rPr>
        <w:t>Članak 4.</w:t>
      </w:r>
    </w:p>
    <w:p w:rsidR="006969EE" w:rsidRPr="0096148E" w:rsidRDefault="006969EE" w:rsidP="006969EE">
      <w:pPr>
        <w:jc w:val="center"/>
        <w:rPr>
          <w:rFonts w:ascii="Times New Roman" w:hAnsi="Times New Roman"/>
          <w:sz w:val="22"/>
          <w:szCs w:val="22"/>
          <w:lang w:val="hr-HR"/>
        </w:rPr>
      </w:pP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  <w:r w:rsidRPr="0096148E">
        <w:rPr>
          <w:rFonts w:ascii="Times New Roman" w:hAnsi="Times New Roman"/>
          <w:sz w:val="22"/>
          <w:szCs w:val="22"/>
          <w:lang w:val="hr-HR"/>
        </w:rPr>
        <w:tab/>
        <w:t>Sastavni dio ove Odluke je pregledna karta mjerila 1:10000.</w:t>
      </w: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</w:p>
    <w:p w:rsidR="006969EE" w:rsidRPr="00673617" w:rsidRDefault="006969EE" w:rsidP="006969EE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673617">
        <w:rPr>
          <w:rFonts w:ascii="Times New Roman" w:hAnsi="Times New Roman"/>
          <w:b/>
          <w:sz w:val="22"/>
          <w:szCs w:val="22"/>
          <w:lang w:val="hr-HR"/>
        </w:rPr>
        <w:t>Članak 5.</w:t>
      </w:r>
    </w:p>
    <w:p w:rsidR="006969EE" w:rsidRPr="0096148E" w:rsidRDefault="006969EE" w:rsidP="006969EE">
      <w:pPr>
        <w:jc w:val="center"/>
        <w:rPr>
          <w:rFonts w:ascii="Times New Roman" w:hAnsi="Times New Roman"/>
          <w:sz w:val="22"/>
          <w:szCs w:val="22"/>
          <w:lang w:val="hr-HR"/>
        </w:rPr>
      </w:pPr>
    </w:p>
    <w:p w:rsidR="006969EE" w:rsidRPr="00303A26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  <w:r w:rsidRPr="0096148E">
        <w:rPr>
          <w:rFonts w:ascii="Times New Roman" w:hAnsi="Times New Roman"/>
          <w:sz w:val="22"/>
          <w:szCs w:val="22"/>
          <w:lang w:val="hr-HR"/>
        </w:rPr>
        <w:tab/>
      </w:r>
      <w:r w:rsidRPr="00303A26">
        <w:rPr>
          <w:rFonts w:ascii="Times New Roman" w:hAnsi="Times New Roman"/>
          <w:sz w:val="22"/>
          <w:szCs w:val="22"/>
          <w:lang w:val="hr-HR"/>
        </w:rPr>
        <w:t xml:space="preserve">Grad Velika Gorica dostavit će Državnoj geodetskoj upravi, Područni ured za katastar Zagreb, </w:t>
      </w:r>
      <w:r>
        <w:rPr>
          <w:rFonts w:ascii="Times New Roman" w:hAnsi="Times New Roman"/>
          <w:sz w:val="22"/>
          <w:szCs w:val="22"/>
          <w:lang w:val="hr-HR"/>
        </w:rPr>
        <w:t>Odjel za katastar nekretnina Velika Gorica</w:t>
      </w:r>
      <w:r w:rsidRPr="00303A26">
        <w:rPr>
          <w:rFonts w:ascii="Times New Roman" w:hAnsi="Times New Roman"/>
          <w:sz w:val="22"/>
          <w:szCs w:val="22"/>
          <w:lang w:val="hr-HR"/>
        </w:rPr>
        <w:t xml:space="preserve">, </w:t>
      </w:r>
      <w:r>
        <w:rPr>
          <w:rFonts w:ascii="Times New Roman" w:hAnsi="Times New Roman"/>
          <w:sz w:val="22"/>
          <w:szCs w:val="22"/>
          <w:lang w:val="hr-HR"/>
        </w:rPr>
        <w:t xml:space="preserve">Odluku </w:t>
      </w:r>
      <w:r w:rsidRPr="00303A26">
        <w:rPr>
          <w:rFonts w:ascii="Times New Roman" w:hAnsi="Times New Roman"/>
          <w:sz w:val="22"/>
          <w:szCs w:val="22"/>
          <w:lang w:val="hr-HR"/>
        </w:rPr>
        <w:t xml:space="preserve">o izdvajanju dijela naselja </w:t>
      </w:r>
      <w:proofErr w:type="spellStart"/>
      <w:r w:rsidRPr="00F0244F">
        <w:rPr>
          <w:rFonts w:ascii="Times New Roman" w:hAnsi="Times New Roman"/>
          <w:sz w:val="22"/>
          <w:szCs w:val="22"/>
          <w:lang w:val="hr-HR"/>
        </w:rPr>
        <w:t>Lazi</w:t>
      </w:r>
      <w:proofErr w:type="spellEnd"/>
      <w:r w:rsidRPr="00F0244F">
        <w:rPr>
          <w:rFonts w:ascii="Times New Roman" w:hAnsi="Times New Roman"/>
          <w:sz w:val="22"/>
          <w:szCs w:val="22"/>
          <w:lang w:val="hr-HR"/>
        </w:rPr>
        <w:t xml:space="preserve"> Turopoljski</w:t>
      </w:r>
      <w:r w:rsidRPr="00303A26">
        <w:rPr>
          <w:rFonts w:ascii="Times New Roman" w:hAnsi="Times New Roman"/>
          <w:sz w:val="22"/>
          <w:szCs w:val="22"/>
          <w:lang w:val="hr-HR"/>
        </w:rPr>
        <w:t xml:space="preserve"> i pripajanju istog naselju </w:t>
      </w:r>
      <w:proofErr w:type="spellStart"/>
      <w:r w:rsidRPr="007D359B">
        <w:rPr>
          <w:rFonts w:ascii="Times New Roman" w:hAnsi="Times New Roman"/>
          <w:sz w:val="22"/>
          <w:szCs w:val="22"/>
          <w:lang w:val="hr-HR"/>
        </w:rPr>
        <w:t>Mraclin</w:t>
      </w:r>
      <w:proofErr w:type="spellEnd"/>
      <w:r w:rsidRPr="00303A26">
        <w:rPr>
          <w:rFonts w:ascii="Times New Roman" w:hAnsi="Times New Roman"/>
          <w:sz w:val="22"/>
          <w:szCs w:val="22"/>
          <w:lang w:val="hr-HR"/>
        </w:rPr>
        <w:t>, te podatke o granicama područja naselja pogodne za upis u Registar prostornih jedinica.</w:t>
      </w: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</w:p>
    <w:p w:rsidR="006969EE" w:rsidRPr="00673617" w:rsidRDefault="006969EE" w:rsidP="006969EE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673617">
        <w:rPr>
          <w:rFonts w:ascii="Times New Roman" w:hAnsi="Times New Roman"/>
          <w:b/>
          <w:sz w:val="22"/>
          <w:szCs w:val="22"/>
          <w:lang w:val="hr-HR"/>
        </w:rPr>
        <w:t>Članak 6.</w:t>
      </w:r>
    </w:p>
    <w:p w:rsidR="006969EE" w:rsidRPr="0096148E" w:rsidRDefault="006969EE" w:rsidP="006969EE">
      <w:pPr>
        <w:jc w:val="center"/>
        <w:rPr>
          <w:rFonts w:ascii="Times New Roman" w:hAnsi="Times New Roman"/>
          <w:sz w:val="22"/>
          <w:szCs w:val="22"/>
          <w:lang w:val="hr-HR"/>
        </w:rPr>
      </w:pP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  <w:r w:rsidRPr="0096148E">
        <w:rPr>
          <w:rFonts w:ascii="Times New Roman" w:hAnsi="Times New Roman"/>
          <w:sz w:val="22"/>
          <w:szCs w:val="22"/>
          <w:lang w:val="hr-HR"/>
        </w:rPr>
        <w:tab/>
        <w:t xml:space="preserve">Granice područja naselja, Državna geodetska uprava, Područni ured za katastar Zagreb, </w:t>
      </w:r>
      <w:r>
        <w:rPr>
          <w:rFonts w:ascii="Times New Roman" w:hAnsi="Times New Roman"/>
          <w:sz w:val="22"/>
          <w:szCs w:val="22"/>
          <w:lang w:val="hr-HR"/>
        </w:rPr>
        <w:t>Odjel za katastar nekretnina Velika Gorica</w:t>
      </w:r>
      <w:r w:rsidRPr="0096148E">
        <w:rPr>
          <w:rFonts w:ascii="Times New Roman" w:hAnsi="Times New Roman"/>
          <w:sz w:val="22"/>
          <w:szCs w:val="22"/>
          <w:lang w:val="hr-HR"/>
        </w:rPr>
        <w:t xml:space="preserve"> unijet će u Registar prostornih jedinica.</w:t>
      </w: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</w:p>
    <w:p w:rsidR="006969EE" w:rsidRPr="00673617" w:rsidRDefault="006969EE" w:rsidP="006969EE">
      <w:pPr>
        <w:jc w:val="center"/>
        <w:rPr>
          <w:rFonts w:ascii="Times New Roman" w:hAnsi="Times New Roman"/>
          <w:b/>
          <w:sz w:val="22"/>
          <w:szCs w:val="22"/>
          <w:lang w:val="hr-HR"/>
        </w:rPr>
      </w:pPr>
      <w:r w:rsidRPr="00673617">
        <w:rPr>
          <w:rFonts w:ascii="Times New Roman" w:hAnsi="Times New Roman"/>
          <w:b/>
          <w:sz w:val="22"/>
          <w:szCs w:val="22"/>
          <w:lang w:val="hr-HR"/>
        </w:rPr>
        <w:t>Članak 7.</w:t>
      </w:r>
    </w:p>
    <w:p w:rsidR="006969EE" w:rsidRPr="0096148E" w:rsidRDefault="006969EE" w:rsidP="006969EE">
      <w:pPr>
        <w:jc w:val="center"/>
        <w:rPr>
          <w:rFonts w:ascii="Times New Roman" w:hAnsi="Times New Roman"/>
          <w:sz w:val="22"/>
          <w:szCs w:val="22"/>
          <w:lang w:val="hr-HR"/>
        </w:rPr>
      </w:pP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  <w:r>
        <w:rPr>
          <w:rFonts w:ascii="Times New Roman" w:hAnsi="Times New Roman"/>
          <w:sz w:val="22"/>
          <w:szCs w:val="22"/>
          <w:lang w:val="hr-HR"/>
        </w:rPr>
        <w:tab/>
        <w:t>Ova O</w:t>
      </w:r>
      <w:r w:rsidRPr="0096148E">
        <w:rPr>
          <w:rFonts w:ascii="Times New Roman" w:hAnsi="Times New Roman"/>
          <w:sz w:val="22"/>
          <w:szCs w:val="22"/>
          <w:lang w:val="hr-HR"/>
        </w:rPr>
        <w:t>dluka stupa na snagu osmog dana nakon objave u Službenom glasniku Grada Velike Gorice.</w:t>
      </w: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  <w:r w:rsidRPr="0096148E">
        <w:rPr>
          <w:rFonts w:ascii="Times New Roman" w:hAnsi="Times New Roman"/>
          <w:sz w:val="22"/>
          <w:szCs w:val="22"/>
          <w:lang w:val="hr-HR"/>
        </w:rPr>
        <w:t>Klasa:</w:t>
      </w: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  <w:proofErr w:type="spellStart"/>
      <w:r w:rsidRPr="0096148E">
        <w:rPr>
          <w:rFonts w:ascii="Times New Roman" w:hAnsi="Times New Roman"/>
          <w:sz w:val="22"/>
          <w:szCs w:val="22"/>
          <w:lang w:val="hr-HR"/>
        </w:rPr>
        <w:t>Urbroj</w:t>
      </w:r>
      <w:proofErr w:type="spellEnd"/>
      <w:r w:rsidRPr="0096148E">
        <w:rPr>
          <w:rFonts w:ascii="Times New Roman" w:hAnsi="Times New Roman"/>
          <w:sz w:val="22"/>
          <w:szCs w:val="22"/>
          <w:lang w:val="hr-HR"/>
        </w:rPr>
        <w:t>:</w:t>
      </w: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  <w:r>
        <w:rPr>
          <w:rFonts w:ascii="Times New Roman" w:hAnsi="Times New Roman"/>
          <w:sz w:val="22"/>
          <w:szCs w:val="22"/>
          <w:lang w:val="hr-HR"/>
        </w:rPr>
        <w:t>Velika Gorica, __________</w:t>
      </w: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</w:p>
    <w:p w:rsidR="006969EE" w:rsidRPr="0096148E" w:rsidRDefault="006969EE" w:rsidP="006969EE">
      <w:pPr>
        <w:rPr>
          <w:rFonts w:ascii="Times New Roman" w:hAnsi="Times New Roman"/>
          <w:sz w:val="22"/>
          <w:szCs w:val="22"/>
          <w:lang w:val="hr-HR"/>
        </w:rPr>
      </w:pPr>
    </w:p>
    <w:p w:rsidR="006969EE" w:rsidRPr="0062367D" w:rsidRDefault="006969EE" w:rsidP="006969EE">
      <w:pPr>
        <w:jc w:val="right"/>
        <w:rPr>
          <w:rFonts w:ascii="Times New Roman" w:hAnsi="Times New Roman"/>
          <w:b/>
          <w:sz w:val="22"/>
          <w:szCs w:val="22"/>
          <w:lang w:val="hr-HR"/>
        </w:rPr>
      </w:pPr>
      <w:r w:rsidRPr="0062367D">
        <w:rPr>
          <w:rFonts w:ascii="Times New Roman" w:hAnsi="Times New Roman"/>
          <w:b/>
          <w:sz w:val="22"/>
          <w:szCs w:val="22"/>
          <w:lang w:val="hr-HR"/>
        </w:rPr>
        <w:t>PREDSJEDNIK GRADSKOG VIJEĆA</w:t>
      </w:r>
    </w:p>
    <w:p w:rsidR="006969EE" w:rsidRPr="0062367D" w:rsidRDefault="006969EE" w:rsidP="006969EE">
      <w:pPr>
        <w:tabs>
          <w:tab w:val="left" w:pos="6879"/>
        </w:tabs>
        <w:rPr>
          <w:rFonts w:ascii="Times New Roman" w:hAnsi="Times New Roman"/>
          <w:b/>
          <w:sz w:val="22"/>
          <w:szCs w:val="22"/>
          <w:lang w:val="hr-HR"/>
        </w:rPr>
      </w:pPr>
    </w:p>
    <w:p w:rsidR="006969EE" w:rsidRDefault="006969EE" w:rsidP="006969EE">
      <w:pPr>
        <w:tabs>
          <w:tab w:val="left" w:pos="6879"/>
        </w:tabs>
        <w:rPr>
          <w:rFonts w:ascii="Times New Roman" w:hAnsi="Times New Roman"/>
          <w:b/>
          <w:sz w:val="22"/>
          <w:szCs w:val="22"/>
          <w:lang w:val="hr-HR"/>
        </w:rPr>
      </w:pPr>
      <w:r w:rsidRPr="0062367D">
        <w:rPr>
          <w:rFonts w:ascii="Times New Roman" w:hAnsi="Times New Roman"/>
          <w:b/>
          <w:sz w:val="22"/>
          <w:szCs w:val="22"/>
          <w:lang w:val="hr-HR"/>
        </w:rPr>
        <w:tab/>
        <w:t>Tomo Vidović</w:t>
      </w:r>
    </w:p>
    <w:p w:rsidR="006969EE" w:rsidRDefault="006969EE" w:rsidP="006969EE">
      <w:pPr>
        <w:tabs>
          <w:tab w:val="left" w:pos="6879"/>
        </w:tabs>
        <w:rPr>
          <w:rFonts w:ascii="Times New Roman" w:hAnsi="Times New Roman"/>
          <w:sz w:val="22"/>
          <w:szCs w:val="22"/>
          <w:lang w:val="hr-HR"/>
        </w:rPr>
      </w:pPr>
    </w:p>
    <w:p w:rsidR="006969EE" w:rsidRDefault="006969EE" w:rsidP="006969EE">
      <w:pPr>
        <w:tabs>
          <w:tab w:val="left" w:pos="6879"/>
        </w:tabs>
        <w:rPr>
          <w:rFonts w:ascii="Times New Roman" w:hAnsi="Times New Roman"/>
          <w:sz w:val="22"/>
          <w:szCs w:val="22"/>
          <w:lang w:val="hr-HR"/>
        </w:rPr>
      </w:pPr>
      <w:r>
        <w:rPr>
          <w:rFonts w:ascii="Times New Roman" w:hAnsi="Times New Roman"/>
          <w:noProof/>
          <w:sz w:val="22"/>
          <w:szCs w:val="22"/>
          <w:lang w:val="hr-HR"/>
        </w:rPr>
        <w:lastRenderedPageBreak/>
        <w:drawing>
          <wp:inline distT="0" distB="0" distL="0" distR="0">
            <wp:extent cx="6115050" cy="908113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0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B07" w:rsidRDefault="00D96B07"/>
    <w:sectPr w:rsidR="00D96B07" w:rsidSect="00673617">
      <w:headerReference w:type="default" r:id="rId5"/>
      <w:pgSz w:w="11907" w:h="16840" w:code="9"/>
      <w:pgMar w:top="567" w:right="851" w:bottom="851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oronto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HR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552" w:rsidRDefault="006969EE" w:rsidP="005E4308">
    <w:pPr>
      <w:pStyle w:val="Zaglavlje"/>
      <w:jc w:val="left"/>
    </w:pPr>
    <w:r>
      <w:rPr>
        <w:rFonts w:ascii="Times New Roman" w:hAnsi="Times New Roman"/>
        <w:color w:val="808080"/>
        <w:lang w:val="hr-HR"/>
      </w:rPr>
      <w:tab/>
    </w:r>
    <w:r>
      <w:rPr>
        <w:rFonts w:ascii="Times New Roman" w:hAnsi="Times New Roman"/>
        <w:color w:val="808080"/>
        <w:lang w:val="hr-HR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hyphenationZone w:val="425"/>
  <w:characterSpacingControl w:val="doNotCompress"/>
  <w:compat/>
  <w:rsids>
    <w:rsidRoot w:val="006969EE"/>
    <w:rsid w:val="006969EE"/>
    <w:rsid w:val="00D96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9EE"/>
    <w:pPr>
      <w:spacing w:after="0" w:line="240" w:lineRule="auto"/>
      <w:jc w:val="both"/>
    </w:pPr>
    <w:rPr>
      <w:rFonts w:ascii="Toronto" w:eastAsia="Times New Roman" w:hAnsi="Toronto" w:cs="Times New Roman"/>
      <w:sz w:val="24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6969EE"/>
    <w:pPr>
      <w:tabs>
        <w:tab w:val="center" w:pos="4320"/>
        <w:tab w:val="right" w:pos="8640"/>
      </w:tabs>
    </w:pPr>
    <w:rPr>
      <w:rFonts w:ascii="HRTimes" w:hAnsi="HRTimes"/>
      <w:sz w:val="22"/>
      <w:lang w:val="en-GB"/>
    </w:rPr>
  </w:style>
  <w:style w:type="character" w:customStyle="1" w:styleId="ZaglavljeChar">
    <w:name w:val="Zaglavlje Char"/>
    <w:basedOn w:val="Zadanifontodlomka"/>
    <w:link w:val="Zaglavlje"/>
    <w:rsid w:val="006969EE"/>
    <w:rPr>
      <w:rFonts w:ascii="HRTimes" w:eastAsia="Times New Roman" w:hAnsi="HRTimes" w:cs="Times New Roman"/>
      <w:szCs w:val="20"/>
      <w:lang w:val="en-GB" w:eastAsia="hr-HR"/>
    </w:rPr>
  </w:style>
  <w:style w:type="paragraph" w:styleId="Tijeloteksta">
    <w:name w:val="Body Text"/>
    <w:basedOn w:val="Normal"/>
    <w:link w:val="TijelotekstaChar"/>
    <w:rsid w:val="006969EE"/>
    <w:pPr>
      <w:jc w:val="center"/>
    </w:pPr>
    <w:rPr>
      <w:rFonts w:ascii="Times New Roman" w:hAnsi="Times New Roman"/>
      <w:b/>
    </w:rPr>
  </w:style>
  <w:style w:type="character" w:customStyle="1" w:styleId="TijelotekstaChar">
    <w:name w:val="Tijelo teksta Char"/>
    <w:basedOn w:val="Zadanifontodlomka"/>
    <w:link w:val="Tijeloteksta"/>
    <w:rsid w:val="006969EE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969E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69EE"/>
    <w:rPr>
      <w:rFonts w:ascii="Tahoma" w:eastAsia="Times New Roman" w:hAnsi="Tahoma" w:cs="Tahoma"/>
      <w:sz w:val="16"/>
      <w:szCs w:val="16"/>
      <w:lang w:val="en-US"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Maja</cp:lastModifiedBy>
  <cp:revision>1</cp:revision>
  <dcterms:created xsi:type="dcterms:W3CDTF">2017-03-08T12:13:00Z</dcterms:created>
  <dcterms:modified xsi:type="dcterms:W3CDTF">2017-03-08T12:13:00Z</dcterms:modified>
</cp:coreProperties>
</file>