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F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O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V</w:t>
      </w:r>
    </w:p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4F32A9" w:rsidP="00767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Nacrt</w:t>
      </w:r>
      <w:r w:rsidR="007D095F" w:rsidRPr="007D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F2">
        <w:rPr>
          <w:rFonts w:ascii="Times New Roman" w:hAnsi="Times New Roman" w:cs="Times New Roman"/>
          <w:b/>
          <w:sz w:val="24"/>
          <w:szCs w:val="24"/>
        </w:rPr>
        <w:t>Pravilnika o dodjeli bespovratne financijske potpore iz gradskog proračuna za obnovu tradicijske graditeljske baštine Turopolja na javnoj raspravi je od 13.03.2017. do 11.04.2017. godine.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 w:rsidR="00767CF2">
        <w:rPr>
          <w:rFonts w:ascii="Times New Roman" w:hAnsi="Times New Roman" w:cs="Times New Roman"/>
          <w:b/>
          <w:sz w:val="24"/>
          <w:szCs w:val="24"/>
        </w:rPr>
        <w:t>kultura@gorica.hr</w:t>
      </w:r>
    </w:p>
    <w:p w:rsidR="007D095F" w:rsidRDefault="007D095F" w:rsidP="007D095F">
      <w:pPr>
        <w:rPr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95F" w:rsidSect="007E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A9"/>
    <w:rsid w:val="00112C9C"/>
    <w:rsid w:val="002E25CF"/>
    <w:rsid w:val="004F32A9"/>
    <w:rsid w:val="00767CF2"/>
    <w:rsid w:val="007D095F"/>
    <w:rsid w:val="007E49D8"/>
    <w:rsid w:val="0081111F"/>
    <w:rsid w:val="008E0987"/>
    <w:rsid w:val="00B87A60"/>
    <w:rsid w:val="00EF2FB4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Maja</cp:lastModifiedBy>
  <cp:revision>2</cp:revision>
  <cp:lastPrinted>2017-02-02T14:10:00Z</cp:lastPrinted>
  <dcterms:created xsi:type="dcterms:W3CDTF">2017-03-13T13:12:00Z</dcterms:created>
  <dcterms:modified xsi:type="dcterms:W3CDTF">2017-03-13T13:12:00Z</dcterms:modified>
</cp:coreProperties>
</file>