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B" w:rsidRDefault="00C81E3B" w:rsidP="00C81E3B">
      <w:pPr>
        <w:jc w:val="both"/>
      </w:pPr>
    </w:p>
    <w:p w:rsidR="00C81E3B" w:rsidRDefault="00C81E3B" w:rsidP="00C81E3B">
      <w:pPr>
        <w:jc w:val="both"/>
      </w:pPr>
      <w:r>
        <w:t>07-UPRAVNI ODJEL ZA DRUŠTVENE DJELATNOSTI</w:t>
      </w:r>
    </w:p>
    <w:p w:rsidR="00C81E3B" w:rsidRDefault="00C81E3B" w:rsidP="00C81E3B">
      <w:pPr>
        <w:jc w:val="both"/>
      </w:pPr>
    </w:p>
    <w:p w:rsidR="009D7C65" w:rsidRDefault="009D7C65" w:rsidP="00C81E3B">
      <w:pPr>
        <w:jc w:val="both"/>
      </w:pPr>
      <w:r>
        <w:t xml:space="preserve">S ciljem zaštite i unapređenja općeg stanja tradicijskog graditeljstva, Grad Velika Gorica pokrenuo je Projekt obnove tradicijske graditeljske baštine Turopolja i  osnovano Povjerenstvo za provedbu Projekta.   Povjerenstvo je izradilo nacrt  </w:t>
      </w:r>
      <w:r w:rsidRPr="009D7C65">
        <w:rPr>
          <w:i/>
        </w:rPr>
        <w:t>Pravilnika o  dodjeli bespovratne  financijske potpore iz gradskog proračuna za obnovu tradicijske  graditeljske baštine Turopolja</w:t>
      </w:r>
      <w:r>
        <w:rPr>
          <w:i/>
        </w:rPr>
        <w:t xml:space="preserve">. </w:t>
      </w:r>
      <w:r w:rsidRPr="009D7C65">
        <w:t>Pravilnikom se uređuj</w:t>
      </w:r>
      <w:r w:rsidR="00C81E3B">
        <w:t>u</w:t>
      </w:r>
      <w:r w:rsidRPr="009D7C65">
        <w:t xml:space="preserve"> </w:t>
      </w:r>
      <w:bookmarkStart w:id="0" w:name="_GoBack"/>
      <w:bookmarkEnd w:id="0"/>
      <w:r w:rsidR="00C81E3B">
        <w:t xml:space="preserve">mjerila i postupak </w:t>
      </w:r>
      <w:r w:rsidRPr="009D7C65">
        <w:t xml:space="preserve"> dodjele </w:t>
      </w:r>
      <w:r w:rsidR="00C81E3B">
        <w:t xml:space="preserve">bespovratne </w:t>
      </w:r>
      <w:r w:rsidRPr="009D7C65">
        <w:t>financijske potpore vlasnicima tradicijskih objekata</w:t>
      </w:r>
      <w:r>
        <w:t xml:space="preserve">.  </w:t>
      </w:r>
    </w:p>
    <w:p w:rsidR="009D7C65" w:rsidRDefault="009D7C65" w:rsidP="00C81E3B">
      <w:pPr>
        <w:jc w:val="both"/>
      </w:pPr>
    </w:p>
    <w:p w:rsidR="006E13D2" w:rsidRDefault="006E13D2"/>
    <w:sectPr w:rsidR="006E13D2" w:rsidSect="00AB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163"/>
    <w:rsid w:val="006E13D2"/>
    <w:rsid w:val="009D7C65"/>
    <w:rsid w:val="00AB5A4C"/>
    <w:rsid w:val="00AC1163"/>
    <w:rsid w:val="00C81E3B"/>
    <w:rsid w:val="00C9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Maja</cp:lastModifiedBy>
  <cp:revision>2</cp:revision>
  <dcterms:created xsi:type="dcterms:W3CDTF">2017-03-13T13:08:00Z</dcterms:created>
  <dcterms:modified xsi:type="dcterms:W3CDTF">2017-03-13T13:08:00Z</dcterms:modified>
</cp:coreProperties>
</file>